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FA35" w14:textId="77777777" w:rsidR="00A07F20" w:rsidRDefault="00A07F20" w:rsidP="00A07F20">
      <w:pPr>
        <w:pStyle w:val="Heading1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4ECBC09E" w14:textId="77777777" w:rsidR="00A07F20" w:rsidRPr="00A07F20" w:rsidRDefault="00A07F20" w:rsidP="00A07F20">
      <w:pPr>
        <w:pStyle w:val="Heading1"/>
        <w:spacing w:before="0"/>
        <w:jc w:val="center"/>
        <w:rPr>
          <w:rFonts w:ascii="Candara" w:hAnsi="Candara"/>
          <w:sz w:val="32"/>
          <w:szCs w:val="32"/>
        </w:rPr>
      </w:pPr>
      <w:r w:rsidRPr="00A07F20">
        <w:rPr>
          <w:rFonts w:ascii="Candara" w:hAnsi="Candara"/>
          <w:sz w:val="32"/>
          <w:szCs w:val="32"/>
        </w:rPr>
        <w:t xml:space="preserve">PLAN I PRAĆENJE KOREKTIVNIH MJERA </w:t>
      </w:r>
    </w:p>
    <w:p w14:paraId="4442A16B" w14:textId="719DD39A" w:rsidR="00405974" w:rsidRPr="00A07F20" w:rsidRDefault="00A07F20" w:rsidP="00A07F20">
      <w:pPr>
        <w:pStyle w:val="Heading1"/>
        <w:spacing w:before="0"/>
        <w:jc w:val="center"/>
        <w:rPr>
          <w:rFonts w:ascii="Candara" w:hAnsi="Candara"/>
          <w:sz w:val="32"/>
          <w:szCs w:val="32"/>
        </w:rPr>
      </w:pPr>
      <w:r w:rsidRPr="00A07F20">
        <w:rPr>
          <w:rFonts w:ascii="Candara" w:hAnsi="Candara"/>
          <w:sz w:val="32"/>
          <w:szCs w:val="32"/>
        </w:rPr>
        <w:t>NAKON INTERNE REVIZIJE ISMS</w:t>
      </w:r>
    </w:p>
    <w:p w14:paraId="03677ABD" w14:textId="77777777" w:rsidR="00A07F20" w:rsidRDefault="00A07F20" w:rsidP="00A07F20">
      <w:pPr>
        <w:spacing w:after="0"/>
        <w:jc w:val="both"/>
        <w:rPr>
          <w:rFonts w:ascii="Candara" w:hAnsi="Candara"/>
          <w:sz w:val="24"/>
          <w:szCs w:val="24"/>
        </w:rPr>
      </w:pPr>
    </w:p>
    <w:p w14:paraId="46146C5C" w14:textId="77777777" w:rsidR="00A07F20" w:rsidRDefault="00000000" w:rsidP="00A07F20">
      <w:pPr>
        <w:spacing w:after="0"/>
        <w:jc w:val="both"/>
        <w:rPr>
          <w:rFonts w:ascii="Candara" w:hAnsi="Candara"/>
          <w:sz w:val="24"/>
          <w:szCs w:val="24"/>
        </w:rPr>
      </w:pPr>
      <w:r w:rsidRPr="00A07F20">
        <w:rPr>
          <w:rFonts w:ascii="Candara" w:hAnsi="Candara"/>
          <w:sz w:val="24"/>
          <w:szCs w:val="24"/>
        </w:rPr>
        <w:t>Datum revizije: 15.04.2025.</w:t>
      </w:r>
    </w:p>
    <w:p w14:paraId="4B375A77" w14:textId="24680855" w:rsidR="00405974" w:rsidRPr="00A07F20" w:rsidRDefault="00000000" w:rsidP="00A07F20">
      <w:pPr>
        <w:spacing w:after="0"/>
        <w:jc w:val="both"/>
        <w:rPr>
          <w:rFonts w:ascii="Candara" w:hAnsi="Candara"/>
          <w:sz w:val="24"/>
          <w:szCs w:val="24"/>
        </w:rPr>
      </w:pPr>
      <w:r w:rsidRPr="00A07F20">
        <w:rPr>
          <w:rFonts w:ascii="Candara" w:hAnsi="Candara"/>
          <w:sz w:val="24"/>
          <w:szCs w:val="24"/>
        </w:rPr>
        <w:t>Pripremio: Bojan Huzanić</w:t>
      </w:r>
    </w:p>
    <w:p w14:paraId="175E8C22" w14:textId="77777777" w:rsidR="00A07F20" w:rsidRDefault="00A07F20" w:rsidP="00A07F20">
      <w:pPr>
        <w:spacing w:after="0"/>
        <w:jc w:val="both"/>
        <w:rPr>
          <w:rFonts w:ascii="Candara" w:hAnsi="Candara"/>
          <w:sz w:val="24"/>
          <w:szCs w:val="24"/>
        </w:rPr>
      </w:pPr>
    </w:p>
    <w:p w14:paraId="259663D8" w14:textId="188DEA34" w:rsidR="00405974" w:rsidRPr="00A07F20" w:rsidRDefault="00000000" w:rsidP="00A07F20">
      <w:pPr>
        <w:spacing w:after="0"/>
        <w:jc w:val="both"/>
        <w:rPr>
          <w:rFonts w:ascii="Candara" w:hAnsi="Candara"/>
          <w:sz w:val="24"/>
          <w:szCs w:val="24"/>
        </w:rPr>
      </w:pPr>
      <w:r w:rsidRPr="00A07F20">
        <w:rPr>
          <w:rFonts w:ascii="Candara" w:hAnsi="Candara"/>
          <w:sz w:val="24"/>
          <w:szCs w:val="24"/>
        </w:rPr>
        <w:t>Ovaj dokument koristi se za definiranje, praćenje i evidenciju provedbe korektivnih mjera na temelju nalaza utvrđenih tijekom interne revizije ISMS.</w:t>
      </w:r>
    </w:p>
    <w:p w14:paraId="311DAD84" w14:textId="77777777" w:rsidR="00A07F20" w:rsidRDefault="00A07F20" w:rsidP="00A07F20">
      <w:pPr>
        <w:pStyle w:val="Heading2"/>
        <w:spacing w:before="0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15811C6E" w14:textId="2132B385" w:rsidR="00405974" w:rsidRPr="00A07F20" w:rsidRDefault="00000000" w:rsidP="00A07F20">
      <w:pPr>
        <w:pStyle w:val="Heading2"/>
        <w:spacing w:before="0"/>
        <w:jc w:val="both"/>
        <w:rPr>
          <w:rFonts w:ascii="Candara" w:hAnsi="Candara"/>
          <w:sz w:val="24"/>
          <w:szCs w:val="24"/>
          <w:lang w:val="pl-PL"/>
        </w:rPr>
      </w:pPr>
      <w:r w:rsidRPr="00A07F20">
        <w:rPr>
          <w:rFonts w:ascii="Candara" w:hAnsi="Candara"/>
          <w:sz w:val="24"/>
          <w:szCs w:val="24"/>
          <w:lang w:val="pl-PL"/>
        </w:rPr>
        <w:t>Tablica za praćenje korektivnih mjera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812"/>
        <w:gridCol w:w="1752"/>
        <w:gridCol w:w="1740"/>
        <w:gridCol w:w="1183"/>
        <w:gridCol w:w="1133"/>
        <w:gridCol w:w="1041"/>
        <w:gridCol w:w="1195"/>
      </w:tblGrid>
      <w:tr w:rsidR="00A07F20" w:rsidRPr="00A07F20" w14:paraId="7C38F80D" w14:textId="77777777" w:rsidTr="00A07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6" w:type="dxa"/>
          </w:tcPr>
          <w:p w14:paraId="152C5BF7" w14:textId="77777777" w:rsidR="00405974" w:rsidRPr="00A07F20" w:rsidRDefault="00000000" w:rsidP="00A07F20">
            <w:pPr>
              <w:jc w:val="both"/>
              <w:rPr>
                <w:rFonts w:ascii="Candara" w:hAnsi="Candara"/>
                <w:i w:val="0"/>
                <w:iCs w:val="0"/>
                <w:sz w:val="20"/>
                <w:szCs w:val="20"/>
              </w:rPr>
            </w:pPr>
            <w:r w:rsidRPr="00A07F20">
              <w:rPr>
                <w:rFonts w:ascii="Candara" w:hAnsi="Candara"/>
                <w:i w:val="0"/>
                <w:iCs w:val="0"/>
                <w:sz w:val="20"/>
                <w:szCs w:val="20"/>
              </w:rPr>
              <w:t>ID nalaza</w:t>
            </w:r>
          </w:p>
        </w:tc>
        <w:tc>
          <w:tcPr>
            <w:tcW w:w="1777" w:type="dxa"/>
          </w:tcPr>
          <w:p w14:paraId="61D0C874" w14:textId="77777777" w:rsidR="00405974" w:rsidRPr="00A07F20" w:rsidRDefault="00000000" w:rsidP="00A07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Opis nalaza</w:t>
            </w:r>
          </w:p>
        </w:tc>
        <w:tc>
          <w:tcPr>
            <w:tcW w:w="1768" w:type="dxa"/>
          </w:tcPr>
          <w:p w14:paraId="21A6ED0C" w14:textId="77777777" w:rsidR="00405974" w:rsidRPr="00A07F20" w:rsidRDefault="00000000" w:rsidP="00A07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Predložena korektivna mjera</w:t>
            </w:r>
          </w:p>
        </w:tc>
        <w:tc>
          <w:tcPr>
            <w:tcW w:w="1118" w:type="dxa"/>
          </w:tcPr>
          <w:p w14:paraId="1BE0B636" w14:textId="77777777" w:rsidR="00405974" w:rsidRPr="00A07F20" w:rsidRDefault="00000000" w:rsidP="00A07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Odgovorna osoba</w:t>
            </w:r>
          </w:p>
        </w:tc>
        <w:tc>
          <w:tcPr>
            <w:tcW w:w="1133" w:type="dxa"/>
          </w:tcPr>
          <w:p w14:paraId="16BAE8B9" w14:textId="77777777" w:rsidR="00405974" w:rsidRPr="00A07F20" w:rsidRDefault="00000000" w:rsidP="00A07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Rok provedbe</w:t>
            </w:r>
          </w:p>
        </w:tc>
        <w:tc>
          <w:tcPr>
            <w:tcW w:w="1041" w:type="dxa"/>
          </w:tcPr>
          <w:p w14:paraId="1B7EB00A" w14:textId="77777777" w:rsidR="00405974" w:rsidRPr="00A07F20" w:rsidRDefault="00000000" w:rsidP="00A07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Status provedbe</w:t>
            </w:r>
          </w:p>
        </w:tc>
        <w:tc>
          <w:tcPr>
            <w:tcW w:w="1203" w:type="dxa"/>
          </w:tcPr>
          <w:p w14:paraId="66343743" w14:textId="77777777" w:rsidR="00405974" w:rsidRPr="00A07F20" w:rsidRDefault="00000000" w:rsidP="00A07F2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Datum zatvaranja</w:t>
            </w:r>
          </w:p>
        </w:tc>
      </w:tr>
      <w:tr w:rsidR="00A07F20" w:rsidRPr="00A07F20" w14:paraId="4B95F53C" w14:textId="77777777" w:rsidTr="00A0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30910E73" w14:textId="77777777" w:rsidR="00405974" w:rsidRPr="00A07F20" w:rsidRDefault="00000000" w:rsidP="00A07F20">
            <w:pPr>
              <w:jc w:val="both"/>
              <w:rPr>
                <w:rFonts w:ascii="Candara" w:hAnsi="Candara"/>
                <w:b/>
                <w:bCs/>
                <w:i w:val="0"/>
                <w:iCs w:val="0"/>
                <w:sz w:val="20"/>
                <w:szCs w:val="20"/>
              </w:rPr>
            </w:pPr>
            <w:r w:rsidRPr="00A07F20">
              <w:rPr>
                <w:rFonts w:ascii="Candara" w:hAnsi="Candara"/>
                <w:b/>
                <w:bCs/>
                <w:i w:val="0"/>
                <w:iCs w:val="0"/>
                <w:sz w:val="20"/>
                <w:szCs w:val="20"/>
              </w:rPr>
              <w:t>N-001</w:t>
            </w:r>
          </w:p>
        </w:tc>
        <w:tc>
          <w:tcPr>
            <w:tcW w:w="1777" w:type="dxa"/>
          </w:tcPr>
          <w:p w14:paraId="47E411B1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pl-PL"/>
              </w:rPr>
            </w:pPr>
            <w:r w:rsidRPr="00A07F20">
              <w:rPr>
                <w:rFonts w:ascii="Candara" w:hAnsi="Candara"/>
                <w:sz w:val="20"/>
                <w:szCs w:val="20"/>
                <w:lang w:val="pl-PL"/>
              </w:rPr>
              <w:t>Evidencija o obukama nije potpuna za sve zaposlenike.</w:t>
            </w:r>
          </w:p>
        </w:tc>
        <w:tc>
          <w:tcPr>
            <w:tcW w:w="1768" w:type="dxa"/>
          </w:tcPr>
          <w:p w14:paraId="13878AD2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pl-PL"/>
              </w:rPr>
            </w:pPr>
            <w:r w:rsidRPr="00A07F20">
              <w:rPr>
                <w:rFonts w:ascii="Candara" w:hAnsi="Candara"/>
                <w:sz w:val="20"/>
                <w:szCs w:val="20"/>
                <w:lang w:val="pl-PL"/>
              </w:rPr>
              <w:t>Ažurirati evidencije svih provedenih obuka.</w:t>
            </w:r>
          </w:p>
        </w:tc>
        <w:tc>
          <w:tcPr>
            <w:tcW w:w="1118" w:type="dxa"/>
          </w:tcPr>
          <w:p w14:paraId="51E553C2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HR odjel</w:t>
            </w:r>
          </w:p>
        </w:tc>
        <w:tc>
          <w:tcPr>
            <w:tcW w:w="1133" w:type="dxa"/>
          </w:tcPr>
          <w:p w14:paraId="65CB1F87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31.07.2025.</w:t>
            </w:r>
          </w:p>
        </w:tc>
        <w:tc>
          <w:tcPr>
            <w:tcW w:w="1041" w:type="dxa"/>
          </w:tcPr>
          <w:p w14:paraId="3C856705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U tijeku</w:t>
            </w:r>
          </w:p>
        </w:tc>
        <w:tc>
          <w:tcPr>
            <w:tcW w:w="1203" w:type="dxa"/>
          </w:tcPr>
          <w:p w14:paraId="64CDF0A6" w14:textId="77777777" w:rsidR="00405974" w:rsidRPr="00A07F20" w:rsidRDefault="00405974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07F20" w:rsidRPr="00A07F20" w14:paraId="6C7417C5" w14:textId="77777777" w:rsidTr="00A07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52EDCBF9" w14:textId="77777777" w:rsidR="00405974" w:rsidRPr="00A07F20" w:rsidRDefault="00000000" w:rsidP="00A07F20">
            <w:pPr>
              <w:jc w:val="both"/>
              <w:rPr>
                <w:rFonts w:ascii="Candara" w:hAnsi="Candara"/>
                <w:b/>
                <w:bCs/>
                <w:i w:val="0"/>
                <w:iCs w:val="0"/>
                <w:sz w:val="20"/>
                <w:szCs w:val="20"/>
              </w:rPr>
            </w:pPr>
            <w:r w:rsidRPr="00A07F20">
              <w:rPr>
                <w:rFonts w:ascii="Candara" w:hAnsi="Candara"/>
                <w:b/>
                <w:bCs/>
                <w:i w:val="0"/>
                <w:iCs w:val="0"/>
                <w:sz w:val="20"/>
                <w:szCs w:val="20"/>
              </w:rPr>
              <w:t>N-002</w:t>
            </w:r>
          </w:p>
        </w:tc>
        <w:tc>
          <w:tcPr>
            <w:tcW w:w="1777" w:type="dxa"/>
          </w:tcPr>
          <w:p w14:paraId="07B6ECBF" w14:textId="77777777" w:rsidR="00405974" w:rsidRPr="00A07F20" w:rsidRDefault="00000000" w:rsidP="00A07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Nisu svi korisnički računi neaktivnih korisnika pravovremeno deaktivirani.</w:t>
            </w:r>
          </w:p>
        </w:tc>
        <w:tc>
          <w:tcPr>
            <w:tcW w:w="1768" w:type="dxa"/>
          </w:tcPr>
          <w:p w14:paraId="0FA51456" w14:textId="77777777" w:rsidR="00405974" w:rsidRPr="00A07F20" w:rsidRDefault="00000000" w:rsidP="00A07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Provesti reviziju svih korisničkih računa i deaktivirati neaktivne.</w:t>
            </w:r>
          </w:p>
        </w:tc>
        <w:tc>
          <w:tcPr>
            <w:tcW w:w="1118" w:type="dxa"/>
          </w:tcPr>
          <w:p w14:paraId="4B09DC84" w14:textId="77777777" w:rsidR="00405974" w:rsidRPr="00A07F20" w:rsidRDefault="00000000" w:rsidP="00A07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IT odjel</w:t>
            </w:r>
          </w:p>
        </w:tc>
        <w:tc>
          <w:tcPr>
            <w:tcW w:w="1133" w:type="dxa"/>
          </w:tcPr>
          <w:p w14:paraId="545D9369" w14:textId="77777777" w:rsidR="00405974" w:rsidRPr="00A07F20" w:rsidRDefault="00000000" w:rsidP="00A07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31.07.2025.</w:t>
            </w:r>
          </w:p>
        </w:tc>
        <w:tc>
          <w:tcPr>
            <w:tcW w:w="1041" w:type="dxa"/>
          </w:tcPr>
          <w:p w14:paraId="24ED0CB8" w14:textId="77777777" w:rsidR="00405974" w:rsidRPr="00A07F20" w:rsidRDefault="00000000" w:rsidP="00A07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U tijeku</w:t>
            </w:r>
          </w:p>
        </w:tc>
        <w:tc>
          <w:tcPr>
            <w:tcW w:w="1203" w:type="dxa"/>
          </w:tcPr>
          <w:p w14:paraId="350DC610" w14:textId="77777777" w:rsidR="00405974" w:rsidRPr="00A07F20" w:rsidRDefault="00405974" w:rsidP="00A07F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A07F20" w:rsidRPr="00A07F20" w14:paraId="77BC255A" w14:textId="77777777" w:rsidTr="00A07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3CC0D71A" w14:textId="77777777" w:rsidR="00405974" w:rsidRPr="00A07F20" w:rsidRDefault="00000000" w:rsidP="00A07F20">
            <w:pPr>
              <w:jc w:val="both"/>
              <w:rPr>
                <w:rFonts w:ascii="Candara" w:hAnsi="Candara"/>
                <w:b/>
                <w:bCs/>
                <w:i w:val="0"/>
                <w:iCs w:val="0"/>
                <w:sz w:val="20"/>
                <w:szCs w:val="20"/>
              </w:rPr>
            </w:pPr>
            <w:r w:rsidRPr="00A07F20">
              <w:rPr>
                <w:rFonts w:ascii="Candara" w:hAnsi="Candara"/>
                <w:b/>
                <w:bCs/>
                <w:i w:val="0"/>
                <w:iCs w:val="0"/>
                <w:sz w:val="20"/>
                <w:szCs w:val="20"/>
              </w:rPr>
              <w:t>P-001</w:t>
            </w:r>
          </w:p>
        </w:tc>
        <w:tc>
          <w:tcPr>
            <w:tcW w:w="1777" w:type="dxa"/>
          </w:tcPr>
          <w:p w14:paraId="4D08E7EC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Nedostaje formalni zapisnik o testiranju plana kontinuiteta poslovanja.</w:t>
            </w:r>
          </w:p>
        </w:tc>
        <w:tc>
          <w:tcPr>
            <w:tcW w:w="1768" w:type="dxa"/>
          </w:tcPr>
          <w:p w14:paraId="69B61CA7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  <w:lang w:val="it-IT"/>
              </w:rPr>
            </w:pPr>
            <w:r w:rsidRPr="00A07F20">
              <w:rPr>
                <w:rFonts w:ascii="Candara" w:hAnsi="Candara"/>
                <w:sz w:val="20"/>
                <w:szCs w:val="20"/>
                <w:lang w:val="it-IT"/>
              </w:rPr>
              <w:t>Formalno dokumentirati testiranje plana kontinuiteta poslovanja.</w:t>
            </w:r>
          </w:p>
        </w:tc>
        <w:tc>
          <w:tcPr>
            <w:tcW w:w="1118" w:type="dxa"/>
          </w:tcPr>
          <w:p w14:paraId="0A761D4B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Voditelj ISMS-a</w:t>
            </w:r>
          </w:p>
        </w:tc>
        <w:tc>
          <w:tcPr>
            <w:tcW w:w="1133" w:type="dxa"/>
          </w:tcPr>
          <w:p w14:paraId="704E8BED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31.07.2025.</w:t>
            </w:r>
          </w:p>
        </w:tc>
        <w:tc>
          <w:tcPr>
            <w:tcW w:w="1041" w:type="dxa"/>
          </w:tcPr>
          <w:p w14:paraId="105B0075" w14:textId="77777777" w:rsidR="00405974" w:rsidRPr="00A07F20" w:rsidRDefault="00000000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A07F20">
              <w:rPr>
                <w:rFonts w:ascii="Candara" w:hAnsi="Candara"/>
                <w:sz w:val="20"/>
                <w:szCs w:val="20"/>
              </w:rPr>
              <w:t>U tijeku</w:t>
            </w:r>
          </w:p>
        </w:tc>
        <w:tc>
          <w:tcPr>
            <w:tcW w:w="1203" w:type="dxa"/>
          </w:tcPr>
          <w:p w14:paraId="0E2D37A3" w14:textId="77777777" w:rsidR="00405974" w:rsidRPr="00A07F20" w:rsidRDefault="00405974" w:rsidP="00A07F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7F1F64B" w14:textId="77777777" w:rsidR="008610B7" w:rsidRPr="00A07F20" w:rsidRDefault="008610B7" w:rsidP="00A07F20">
      <w:pPr>
        <w:spacing w:after="0"/>
        <w:jc w:val="both"/>
        <w:rPr>
          <w:rFonts w:ascii="Candara" w:hAnsi="Candara"/>
          <w:sz w:val="24"/>
          <w:szCs w:val="24"/>
        </w:rPr>
      </w:pPr>
    </w:p>
    <w:sectPr w:rsidR="008610B7" w:rsidRPr="00A07F2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88E5" w14:textId="77777777" w:rsidR="008610B7" w:rsidRDefault="008610B7" w:rsidP="00A07F20">
      <w:pPr>
        <w:spacing w:after="0" w:line="240" w:lineRule="auto"/>
      </w:pPr>
      <w:r>
        <w:separator/>
      </w:r>
    </w:p>
  </w:endnote>
  <w:endnote w:type="continuationSeparator" w:id="0">
    <w:p w14:paraId="0163DA96" w14:textId="77777777" w:rsidR="008610B7" w:rsidRDefault="008610B7" w:rsidP="00A0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F5E0" w14:textId="77777777" w:rsidR="008610B7" w:rsidRDefault="008610B7" w:rsidP="00A07F20">
      <w:pPr>
        <w:spacing w:after="0" w:line="240" w:lineRule="auto"/>
      </w:pPr>
      <w:r>
        <w:separator/>
      </w:r>
    </w:p>
  </w:footnote>
  <w:footnote w:type="continuationSeparator" w:id="0">
    <w:p w14:paraId="514F51EA" w14:textId="77777777" w:rsidR="008610B7" w:rsidRDefault="008610B7" w:rsidP="00A0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A009" w14:textId="1E868737" w:rsidR="00A07F20" w:rsidRDefault="00A07F20" w:rsidP="00A07F20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3274F836" wp14:editId="4C6303B0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63324"/>
    <w:multiLevelType w:val="multilevel"/>
    <w:tmpl w:val="46E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52113">
    <w:abstractNumId w:val="8"/>
  </w:num>
  <w:num w:numId="2" w16cid:durableId="1085690794">
    <w:abstractNumId w:val="6"/>
  </w:num>
  <w:num w:numId="3" w16cid:durableId="997995041">
    <w:abstractNumId w:val="5"/>
  </w:num>
  <w:num w:numId="4" w16cid:durableId="1847820021">
    <w:abstractNumId w:val="4"/>
  </w:num>
  <w:num w:numId="5" w16cid:durableId="812139546">
    <w:abstractNumId w:val="7"/>
  </w:num>
  <w:num w:numId="6" w16cid:durableId="1176111770">
    <w:abstractNumId w:val="3"/>
  </w:num>
  <w:num w:numId="7" w16cid:durableId="774445740">
    <w:abstractNumId w:val="2"/>
  </w:num>
  <w:num w:numId="8" w16cid:durableId="1699040491">
    <w:abstractNumId w:val="1"/>
  </w:num>
  <w:num w:numId="9" w16cid:durableId="1453480184">
    <w:abstractNumId w:val="0"/>
  </w:num>
  <w:num w:numId="10" w16cid:durableId="937370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5974"/>
    <w:rsid w:val="008610B7"/>
    <w:rsid w:val="00A07F20"/>
    <w:rsid w:val="00AA1D8D"/>
    <w:rsid w:val="00B47730"/>
    <w:rsid w:val="00CB0664"/>
    <w:rsid w:val="00D52D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99B14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A07F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799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2025-04-26T13:52:00Z</dcterms:modified>
  <cp:category/>
</cp:coreProperties>
</file>