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DCFC" w14:textId="0F19E40F" w:rsidR="00443138" w:rsidRPr="00FE1D2E" w:rsidRDefault="00443138" w:rsidP="00FE1D2E">
      <w:pPr>
        <w:spacing w:before="60" w:after="60" w:line="288" w:lineRule="auto"/>
        <w:jc w:val="both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 xml:space="preserve">Na temelju odluke direktora Bojana </w:t>
      </w:r>
      <w:r w:rsidR="00A87914" w:rsidRPr="00FE1D2E">
        <w:rPr>
          <w:rFonts w:ascii="Candara" w:hAnsi="Candara" w:cs="Arial"/>
          <w:lang w:val="hr-HR"/>
        </w:rPr>
        <w:t>Huzanića</w:t>
      </w:r>
      <w:r w:rsidRPr="00FE1D2E">
        <w:rPr>
          <w:rFonts w:ascii="Candara" w:hAnsi="Candara" w:cs="Arial"/>
          <w:lang w:val="hr-HR"/>
        </w:rPr>
        <w:t xml:space="preserve">, tvrtka </w:t>
      </w:r>
      <w:r w:rsidR="00A87914" w:rsidRPr="00FE1D2E">
        <w:rPr>
          <w:rFonts w:ascii="Candara" w:hAnsi="Candara" w:cs="Arial"/>
          <w:lang w:val="hr-HR"/>
        </w:rPr>
        <w:t>TPA</w:t>
      </w:r>
      <w:r w:rsidRPr="00FE1D2E">
        <w:rPr>
          <w:rFonts w:ascii="Candara" w:hAnsi="Candara" w:cs="Arial"/>
          <w:lang w:val="hr-HR"/>
        </w:rPr>
        <w:t xml:space="preserve"> d.o.o., na adresi </w:t>
      </w:r>
      <w:r w:rsidR="00A87914" w:rsidRPr="00FE1D2E">
        <w:rPr>
          <w:rFonts w:ascii="Candara" w:hAnsi="Candara" w:cs="Arial"/>
          <w:lang w:val="hr-HR"/>
        </w:rPr>
        <w:t>Josipa Marohnića 1/1</w:t>
      </w:r>
      <w:r w:rsidRPr="00FE1D2E">
        <w:rPr>
          <w:rFonts w:ascii="Candara" w:hAnsi="Candara" w:cs="Arial"/>
          <w:lang w:val="hr-HR"/>
        </w:rPr>
        <w:t xml:space="preserve">, </w:t>
      </w:r>
      <w:r w:rsidR="00A87914" w:rsidRPr="00FE1D2E">
        <w:rPr>
          <w:rFonts w:ascii="Candara" w:hAnsi="Candara" w:cs="Arial"/>
          <w:lang w:val="hr-HR"/>
        </w:rPr>
        <w:t xml:space="preserve">Zagreb </w:t>
      </w:r>
      <w:r w:rsidRPr="00FE1D2E">
        <w:rPr>
          <w:rFonts w:ascii="Candara" w:hAnsi="Candara" w:cs="Arial"/>
          <w:lang w:val="hr-HR"/>
        </w:rPr>
        <w:t xml:space="preserve">(u daljnjem tekstu Tvrtka) donosi dana </w:t>
      </w:r>
      <w:r w:rsidR="00A87914" w:rsidRPr="00FE1D2E">
        <w:rPr>
          <w:rFonts w:ascii="Candara" w:hAnsi="Candara" w:cs="Arial"/>
          <w:lang w:val="hr-HR"/>
        </w:rPr>
        <w:t>20</w:t>
      </w:r>
      <w:r w:rsidRPr="00FE1D2E">
        <w:rPr>
          <w:rFonts w:ascii="Candara" w:hAnsi="Candara" w:cs="Arial"/>
          <w:lang w:val="hr-HR"/>
        </w:rPr>
        <w:t>.0</w:t>
      </w:r>
      <w:r w:rsidR="00A87914" w:rsidRPr="00FE1D2E">
        <w:rPr>
          <w:rFonts w:ascii="Candara" w:hAnsi="Candara" w:cs="Arial"/>
          <w:lang w:val="hr-HR"/>
        </w:rPr>
        <w:t>8</w:t>
      </w:r>
      <w:r w:rsidRPr="00FE1D2E">
        <w:rPr>
          <w:rFonts w:ascii="Candara" w:hAnsi="Candara" w:cs="Arial"/>
          <w:lang w:val="hr-HR"/>
        </w:rPr>
        <w:t>.202</w:t>
      </w:r>
      <w:r w:rsidR="00A87914" w:rsidRPr="00FE1D2E">
        <w:rPr>
          <w:rFonts w:ascii="Candara" w:hAnsi="Candara" w:cs="Arial"/>
          <w:lang w:val="hr-HR"/>
        </w:rPr>
        <w:t>4</w:t>
      </w:r>
      <w:r w:rsidRPr="00FE1D2E">
        <w:rPr>
          <w:rFonts w:ascii="Candara" w:hAnsi="Candara" w:cs="Arial"/>
          <w:lang w:val="hr-HR"/>
        </w:rPr>
        <w:t>. dokument:</w:t>
      </w:r>
    </w:p>
    <w:p w14:paraId="0E9487AB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p w14:paraId="7325669D" w14:textId="77777777" w:rsidR="00443138" w:rsidRPr="00FE1D2E" w:rsidRDefault="00000000" w:rsidP="00030483">
      <w:pPr>
        <w:pStyle w:val="NoSpacing"/>
        <w:spacing w:line="288" w:lineRule="auto"/>
        <w:jc w:val="center"/>
        <w:rPr>
          <w:rFonts w:ascii="Candara" w:eastAsiaTheme="majorEastAsia" w:hAnsi="Candara" w:cs="Arial"/>
          <w:b/>
          <w:bCs/>
          <w:smallCaps/>
          <w:color w:val="44546A" w:themeColor="text2"/>
          <w:sz w:val="28"/>
          <w:szCs w:val="28"/>
          <w:lang w:val="hr-HR"/>
        </w:rPr>
      </w:pPr>
      <w:sdt>
        <w:sdtPr>
          <w:rPr>
            <w:rFonts w:ascii="Candara" w:hAnsi="Candara" w:cs="Arial"/>
            <w:b/>
            <w:bCs/>
            <w:smallCaps/>
            <w:color w:val="44546A" w:themeColor="text2"/>
            <w:sz w:val="28"/>
            <w:szCs w:val="28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43138" w:rsidRPr="00FE1D2E">
            <w:rPr>
              <w:rFonts w:ascii="Candara" w:hAnsi="Candara" w:cs="Arial"/>
              <w:b/>
              <w:bCs/>
              <w:smallCaps/>
              <w:color w:val="44546A" w:themeColor="text2"/>
              <w:sz w:val="28"/>
              <w:szCs w:val="28"/>
              <w:lang w:val="hr-HR" w:eastAsia="hr-HR"/>
            </w:rPr>
            <w:t>PRAVILNIK O DISCIPLINSKOJ ODGOVORNOSTI DJELATNIKA</w:t>
          </w:r>
        </w:sdtContent>
      </w:sdt>
    </w:p>
    <w:p w14:paraId="7CDE776A" w14:textId="77777777" w:rsidR="00443138" w:rsidRPr="00FE1D2E" w:rsidRDefault="00443138" w:rsidP="00030483">
      <w:pPr>
        <w:spacing w:line="288" w:lineRule="auto"/>
        <w:ind w:left="425"/>
        <w:rPr>
          <w:rFonts w:ascii="Candara" w:hAnsi="Candara" w:cs="Arial"/>
          <w:lang w:val="hr-HR"/>
        </w:rPr>
      </w:pPr>
    </w:p>
    <w:p w14:paraId="7D980A60" w14:textId="77777777" w:rsidR="00443138" w:rsidRPr="00FE1D2E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>Naziv pravilnika: Pravilnik o disciplinskoj odgovornosti djelatnika</w:t>
      </w:r>
    </w:p>
    <w:p w14:paraId="4CD3023B" w14:textId="78D1A63B" w:rsidR="00443138" w:rsidRPr="00FE1D2E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 xml:space="preserve">Datum usvajanja: </w:t>
      </w:r>
      <w:r w:rsidR="00A87914" w:rsidRPr="00FE1D2E">
        <w:rPr>
          <w:rFonts w:ascii="Candara" w:hAnsi="Candara" w:cs="Arial"/>
          <w:sz w:val="22"/>
        </w:rPr>
        <w:t>20</w:t>
      </w:r>
      <w:r w:rsidRPr="00FE1D2E">
        <w:rPr>
          <w:rFonts w:ascii="Candara" w:hAnsi="Candara" w:cs="Arial"/>
          <w:sz w:val="22"/>
        </w:rPr>
        <w:t>.</w:t>
      </w:r>
      <w:r w:rsidR="00030483" w:rsidRPr="00FE1D2E">
        <w:rPr>
          <w:rFonts w:ascii="Candara" w:hAnsi="Candara" w:cs="Arial"/>
          <w:sz w:val="22"/>
        </w:rPr>
        <w:t>0</w:t>
      </w:r>
      <w:r w:rsidR="00A87914" w:rsidRPr="00FE1D2E">
        <w:rPr>
          <w:rFonts w:ascii="Candara" w:hAnsi="Candara" w:cs="Arial"/>
          <w:sz w:val="22"/>
        </w:rPr>
        <w:t>8</w:t>
      </w:r>
      <w:r w:rsidRPr="00FE1D2E">
        <w:rPr>
          <w:rFonts w:ascii="Candara" w:hAnsi="Candara" w:cs="Arial"/>
          <w:sz w:val="22"/>
        </w:rPr>
        <w:t>.20</w:t>
      </w:r>
      <w:r w:rsidR="00030483" w:rsidRPr="00FE1D2E">
        <w:rPr>
          <w:rFonts w:ascii="Candara" w:hAnsi="Candara" w:cs="Arial"/>
          <w:sz w:val="22"/>
        </w:rPr>
        <w:t>2</w:t>
      </w:r>
      <w:r w:rsidR="00A87914" w:rsidRPr="00FE1D2E">
        <w:rPr>
          <w:rFonts w:ascii="Candara" w:hAnsi="Candara" w:cs="Arial"/>
          <w:sz w:val="22"/>
        </w:rPr>
        <w:t>4</w:t>
      </w:r>
      <w:r w:rsidRPr="00FE1D2E">
        <w:rPr>
          <w:rFonts w:ascii="Candara" w:hAnsi="Candara" w:cs="Arial"/>
          <w:sz w:val="22"/>
        </w:rPr>
        <w:t>.</w:t>
      </w:r>
    </w:p>
    <w:p w14:paraId="560966ED" w14:textId="77777777" w:rsidR="00443138" w:rsidRPr="00FE1D2E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ascii="Candara" w:hAnsi="Candara" w:cs="Arial"/>
          <w:sz w:val="22"/>
        </w:rPr>
      </w:pPr>
      <w:r w:rsidRPr="00FE1D2E">
        <w:rPr>
          <w:rFonts w:ascii="Candara" w:hAnsi="Candara" w:cs="Arial"/>
          <w:sz w:val="22"/>
        </w:rPr>
        <w:t>Pregled odgovornosti (RACI):</w:t>
      </w:r>
    </w:p>
    <w:p w14:paraId="41BE759A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559"/>
        <w:gridCol w:w="1984"/>
        <w:gridCol w:w="1984"/>
        <w:gridCol w:w="1782"/>
      </w:tblGrid>
      <w:tr w:rsidR="00443138" w:rsidRPr="00FE1D2E" w14:paraId="2843669C" w14:textId="77777777" w:rsidTr="00983DDC">
        <w:trPr>
          <w:trHeight w:val="649"/>
          <w:jc w:val="center"/>
        </w:trPr>
        <w:tc>
          <w:tcPr>
            <w:tcW w:w="1066" w:type="pct"/>
            <w:vAlign w:val="center"/>
          </w:tcPr>
          <w:p w14:paraId="42B2772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839" w:type="pct"/>
            <w:vAlign w:val="center"/>
          </w:tcPr>
          <w:p w14:paraId="5392D835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Direktor</w:t>
            </w:r>
          </w:p>
        </w:tc>
        <w:tc>
          <w:tcPr>
            <w:tcW w:w="1068" w:type="pct"/>
            <w:vAlign w:val="center"/>
          </w:tcPr>
          <w:p w14:paraId="437D4172" w14:textId="438C0EF4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IT</w:t>
            </w:r>
            <w:r w:rsidR="00A87914" w:rsidRPr="00FE1D2E">
              <w:rPr>
                <w:rFonts w:ascii="Candara" w:hAnsi="Candara" w:cs="Arial"/>
                <w:lang w:val="hr-HR"/>
              </w:rPr>
              <w:t xml:space="preserve"> djelatnik</w:t>
            </w:r>
          </w:p>
        </w:tc>
        <w:tc>
          <w:tcPr>
            <w:tcW w:w="1068" w:type="pct"/>
            <w:vAlign w:val="center"/>
          </w:tcPr>
          <w:p w14:paraId="3744843D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 xml:space="preserve">Administrator IS- </w:t>
            </w:r>
          </w:p>
        </w:tc>
        <w:tc>
          <w:tcPr>
            <w:tcW w:w="959" w:type="pct"/>
            <w:vAlign w:val="center"/>
          </w:tcPr>
          <w:p w14:paraId="5A91D91F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Voditelj sigurnosti IS-a</w:t>
            </w:r>
          </w:p>
        </w:tc>
      </w:tr>
      <w:tr w:rsidR="00443138" w:rsidRPr="00FE1D2E" w14:paraId="794884C0" w14:textId="77777777" w:rsidTr="00983DDC">
        <w:trPr>
          <w:trHeight w:val="414"/>
          <w:jc w:val="center"/>
        </w:trPr>
        <w:tc>
          <w:tcPr>
            <w:tcW w:w="1066" w:type="pct"/>
            <w:vAlign w:val="center"/>
          </w:tcPr>
          <w:p w14:paraId="3CC43B2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Iniciranje izrade</w:t>
            </w:r>
          </w:p>
        </w:tc>
        <w:tc>
          <w:tcPr>
            <w:tcW w:w="839" w:type="pct"/>
          </w:tcPr>
          <w:p w14:paraId="4F1EF248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71419230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7B923A10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959" w:type="pct"/>
            <w:vAlign w:val="center"/>
          </w:tcPr>
          <w:p w14:paraId="33CA771E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</w:tr>
      <w:tr w:rsidR="00443138" w:rsidRPr="00FE1D2E" w14:paraId="4181A57E" w14:textId="77777777" w:rsidTr="00983DDC">
        <w:trPr>
          <w:trHeight w:val="408"/>
          <w:jc w:val="center"/>
        </w:trPr>
        <w:tc>
          <w:tcPr>
            <w:tcW w:w="1066" w:type="pct"/>
            <w:vAlign w:val="center"/>
          </w:tcPr>
          <w:p w14:paraId="6E19A532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Izrada</w:t>
            </w:r>
          </w:p>
        </w:tc>
        <w:tc>
          <w:tcPr>
            <w:tcW w:w="839" w:type="pct"/>
          </w:tcPr>
          <w:p w14:paraId="68E35B49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7531DD8D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150D68DB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  <w:tc>
          <w:tcPr>
            <w:tcW w:w="959" w:type="pct"/>
            <w:vAlign w:val="center"/>
          </w:tcPr>
          <w:p w14:paraId="3E7C4C23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</w:tr>
      <w:tr w:rsidR="00443138" w:rsidRPr="00FE1D2E" w14:paraId="34F294F5" w14:textId="77777777" w:rsidTr="00983DDC">
        <w:trPr>
          <w:trHeight w:val="428"/>
          <w:jc w:val="center"/>
        </w:trPr>
        <w:tc>
          <w:tcPr>
            <w:tcW w:w="1066" w:type="pct"/>
            <w:vAlign w:val="center"/>
          </w:tcPr>
          <w:p w14:paraId="25B6B741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Revizija</w:t>
            </w:r>
          </w:p>
        </w:tc>
        <w:tc>
          <w:tcPr>
            <w:tcW w:w="839" w:type="pct"/>
          </w:tcPr>
          <w:p w14:paraId="6DA10257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068" w:type="pct"/>
            <w:vAlign w:val="center"/>
          </w:tcPr>
          <w:p w14:paraId="54E3B99E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R</w:t>
            </w:r>
          </w:p>
        </w:tc>
        <w:tc>
          <w:tcPr>
            <w:tcW w:w="1068" w:type="pct"/>
            <w:vAlign w:val="center"/>
          </w:tcPr>
          <w:p w14:paraId="3F54BF89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  <w:tc>
          <w:tcPr>
            <w:tcW w:w="959" w:type="pct"/>
            <w:vAlign w:val="center"/>
          </w:tcPr>
          <w:p w14:paraId="3144BC25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C</w:t>
            </w:r>
          </w:p>
        </w:tc>
      </w:tr>
      <w:tr w:rsidR="00443138" w:rsidRPr="00FE1D2E" w14:paraId="21E1F1AD" w14:textId="77777777" w:rsidTr="00983DDC">
        <w:trPr>
          <w:trHeight w:val="406"/>
          <w:jc w:val="center"/>
        </w:trPr>
        <w:tc>
          <w:tcPr>
            <w:tcW w:w="1066" w:type="pct"/>
            <w:vAlign w:val="center"/>
          </w:tcPr>
          <w:p w14:paraId="594959B6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Odobravanje</w:t>
            </w:r>
          </w:p>
        </w:tc>
        <w:tc>
          <w:tcPr>
            <w:tcW w:w="839" w:type="pct"/>
          </w:tcPr>
          <w:p w14:paraId="6E038BBB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A</w:t>
            </w:r>
          </w:p>
        </w:tc>
        <w:tc>
          <w:tcPr>
            <w:tcW w:w="1068" w:type="pct"/>
            <w:vAlign w:val="center"/>
          </w:tcPr>
          <w:p w14:paraId="1914855D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1068" w:type="pct"/>
            <w:vAlign w:val="center"/>
          </w:tcPr>
          <w:p w14:paraId="434D0126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  <w:tc>
          <w:tcPr>
            <w:tcW w:w="959" w:type="pct"/>
            <w:vAlign w:val="center"/>
          </w:tcPr>
          <w:p w14:paraId="7C31E9C4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</w:t>
            </w:r>
          </w:p>
        </w:tc>
      </w:tr>
    </w:tbl>
    <w:p w14:paraId="74013BDB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R – Provedba/Izvršenje zadatka (Responsible);</w:t>
      </w:r>
      <w:r w:rsidRPr="00FE1D2E">
        <w:rPr>
          <w:rFonts w:ascii="Candara" w:hAnsi="Candara" w:cs="Arial"/>
          <w:lang w:val="hr-HR"/>
        </w:rPr>
        <w:tab/>
      </w:r>
      <w:r w:rsidRPr="00FE1D2E">
        <w:rPr>
          <w:rFonts w:ascii="Candara" w:hAnsi="Candara" w:cs="Arial"/>
          <w:lang w:val="hr-HR"/>
        </w:rPr>
        <w:tab/>
      </w:r>
      <w:r w:rsidRPr="00FE1D2E">
        <w:rPr>
          <w:rFonts w:ascii="Candara" w:hAnsi="Candara" w:cs="Arial"/>
          <w:lang w:val="hr-HR"/>
        </w:rPr>
        <w:tab/>
        <w:t>C –Savjetodavna funkcija (Consulted);</w:t>
      </w:r>
    </w:p>
    <w:p w14:paraId="6E6241BC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A – Donošenje odluke/Snošenje odgovornosti (Accountable);</w:t>
      </w:r>
      <w:r w:rsidRPr="00FE1D2E">
        <w:rPr>
          <w:rFonts w:ascii="Candara" w:hAnsi="Candara" w:cs="Arial"/>
          <w:lang w:val="hr-HR"/>
        </w:rPr>
        <w:tab/>
        <w:t>I – Obavještavanje o aktivnosti (Informed);</w:t>
      </w:r>
    </w:p>
    <w:p w14:paraId="4A80A8D5" w14:textId="77777777" w:rsidR="00443138" w:rsidRPr="00FE1D2E" w:rsidRDefault="00443138" w:rsidP="00030483">
      <w:pPr>
        <w:spacing w:line="288" w:lineRule="auto"/>
        <w:rPr>
          <w:rFonts w:ascii="Candara" w:hAnsi="Candara" w:cs="Arial"/>
          <w:lang w:val="hr-HR"/>
        </w:rPr>
      </w:pPr>
    </w:p>
    <w:p w14:paraId="44D9BDA2" w14:textId="77777777" w:rsidR="00443138" w:rsidRPr="00FE1D2E" w:rsidRDefault="00443138" w:rsidP="00030483">
      <w:pPr>
        <w:numPr>
          <w:ilvl w:val="0"/>
          <w:numId w:val="29"/>
        </w:numPr>
        <w:spacing w:line="288" w:lineRule="auto"/>
        <w:ind w:left="425" w:hanging="425"/>
        <w:rPr>
          <w:rFonts w:ascii="Candara" w:hAnsi="Candara" w:cs="Arial"/>
          <w:lang w:val="hr-HR"/>
        </w:rPr>
      </w:pPr>
      <w:r w:rsidRPr="00FE1D2E">
        <w:rPr>
          <w:rFonts w:ascii="Candara" w:hAnsi="Candara" w:cs="Arial"/>
          <w:lang w:val="hr-HR"/>
        </w:rPr>
        <w:t>Evidencija promjena: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752"/>
      </w:tblGrid>
      <w:tr w:rsidR="00443138" w:rsidRPr="00FE1D2E" w14:paraId="180A448A" w14:textId="77777777" w:rsidTr="003F1058">
        <w:trPr>
          <w:trHeight w:val="428"/>
        </w:trPr>
        <w:tc>
          <w:tcPr>
            <w:tcW w:w="1790" w:type="dxa"/>
            <w:vAlign w:val="center"/>
          </w:tcPr>
          <w:p w14:paraId="704CC9EA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4CEAFC96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Oznaka verzije</w:t>
            </w:r>
          </w:p>
        </w:tc>
        <w:tc>
          <w:tcPr>
            <w:tcW w:w="5752" w:type="dxa"/>
            <w:vAlign w:val="center"/>
          </w:tcPr>
          <w:p w14:paraId="6DE8D397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Kratki opis izmjena i dopuna pravilnika</w:t>
            </w:r>
          </w:p>
        </w:tc>
      </w:tr>
      <w:tr w:rsidR="00443138" w:rsidRPr="00FE1D2E" w14:paraId="1D8FA19B" w14:textId="77777777" w:rsidTr="003F1058">
        <w:trPr>
          <w:trHeight w:val="406"/>
        </w:trPr>
        <w:tc>
          <w:tcPr>
            <w:tcW w:w="1790" w:type="dxa"/>
          </w:tcPr>
          <w:p w14:paraId="5CF41F33" w14:textId="1EBF4541" w:rsidR="00443138" w:rsidRPr="00FE1D2E" w:rsidRDefault="00A87914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20</w:t>
            </w:r>
            <w:r w:rsidR="00443138" w:rsidRPr="00FE1D2E">
              <w:rPr>
                <w:rFonts w:ascii="Candara" w:hAnsi="Candara" w:cs="Arial"/>
                <w:lang w:val="hr-HR"/>
              </w:rPr>
              <w:t>.0</w:t>
            </w:r>
            <w:r w:rsidRPr="00FE1D2E">
              <w:rPr>
                <w:rFonts w:ascii="Candara" w:hAnsi="Candara" w:cs="Arial"/>
                <w:lang w:val="hr-HR"/>
              </w:rPr>
              <w:t>8</w:t>
            </w:r>
            <w:r w:rsidR="00443138" w:rsidRPr="00FE1D2E">
              <w:rPr>
                <w:rFonts w:ascii="Candara" w:hAnsi="Candara" w:cs="Arial"/>
                <w:lang w:val="hr-HR"/>
              </w:rPr>
              <w:t>.202</w:t>
            </w:r>
            <w:r w:rsidRPr="00FE1D2E">
              <w:rPr>
                <w:rFonts w:ascii="Candara" w:hAnsi="Candara" w:cs="Arial"/>
                <w:lang w:val="hr-HR"/>
              </w:rPr>
              <w:t>4</w:t>
            </w:r>
            <w:r w:rsidR="00443138" w:rsidRPr="00FE1D2E">
              <w:rPr>
                <w:rFonts w:ascii="Candara" w:hAnsi="Candara" w:cs="Arial"/>
                <w:lang w:val="hr-HR"/>
              </w:rPr>
              <w:t>.</w:t>
            </w:r>
          </w:p>
        </w:tc>
        <w:tc>
          <w:tcPr>
            <w:tcW w:w="1809" w:type="dxa"/>
          </w:tcPr>
          <w:p w14:paraId="1C5DC2CB" w14:textId="77777777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V1.0</w:t>
            </w:r>
          </w:p>
        </w:tc>
        <w:tc>
          <w:tcPr>
            <w:tcW w:w="5752" w:type="dxa"/>
          </w:tcPr>
          <w:p w14:paraId="5406A25D" w14:textId="77777777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  <w:r w:rsidRPr="00FE1D2E">
              <w:rPr>
                <w:rFonts w:ascii="Candara" w:hAnsi="Candara" w:cs="Arial"/>
                <w:lang w:val="hr-HR"/>
              </w:rPr>
              <w:t>Inicijalni dokument</w:t>
            </w:r>
          </w:p>
        </w:tc>
      </w:tr>
      <w:tr w:rsidR="00443138" w:rsidRPr="00FE1D2E" w14:paraId="1E778D5D" w14:textId="77777777" w:rsidTr="003F1058">
        <w:trPr>
          <w:trHeight w:val="411"/>
        </w:trPr>
        <w:tc>
          <w:tcPr>
            <w:tcW w:w="1790" w:type="dxa"/>
          </w:tcPr>
          <w:p w14:paraId="2A37664A" w14:textId="3ABD6D4C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2A5BFA74" w14:textId="1016CAB0" w:rsidR="00443138" w:rsidRPr="00FE1D2E" w:rsidRDefault="00443138" w:rsidP="00030483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25A3F841" w14:textId="556A7FC1" w:rsidR="00443138" w:rsidRPr="00FE1D2E" w:rsidRDefault="00443138" w:rsidP="00030483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FE1D2E" w14:paraId="68492F3F" w14:textId="77777777" w:rsidTr="003F1058">
        <w:trPr>
          <w:trHeight w:val="418"/>
        </w:trPr>
        <w:tc>
          <w:tcPr>
            <w:tcW w:w="1790" w:type="dxa"/>
          </w:tcPr>
          <w:p w14:paraId="6B76E1A7" w14:textId="71B3E354" w:rsidR="00DB2900" w:rsidRPr="00FE1D2E" w:rsidRDefault="00DB2900" w:rsidP="00DB2900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4ABBBEB3" w14:textId="1D251404" w:rsidR="00DB2900" w:rsidRPr="00FE1D2E" w:rsidRDefault="00DB2900" w:rsidP="00DB2900">
            <w:pPr>
              <w:spacing w:line="288" w:lineRule="auto"/>
              <w:jc w:val="center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1F8FBCC2" w14:textId="327D92BA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FE1D2E" w14:paraId="625E142D" w14:textId="77777777" w:rsidTr="003F1058">
        <w:trPr>
          <w:trHeight w:val="424"/>
        </w:trPr>
        <w:tc>
          <w:tcPr>
            <w:tcW w:w="1790" w:type="dxa"/>
          </w:tcPr>
          <w:p w14:paraId="5AA67CBF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400C84B4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3B4BB4A6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FE1D2E" w14:paraId="2ADBE9E8" w14:textId="77777777" w:rsidTr="003F1058">
        <w:trPr>
          <w:trHeight w:val="415"/>
        </w:trPr>
        <w:tc>
          <w:tcPr>
            <w:tcW w:w="1790" w:type="dxa"/>
          </w:tcPr>
          <w:p w14:paraId="4E38F450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7A018577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276A0F5B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  <w:tr w:rsidR="00DB2900" w:rsidRPr="00FE1D2E" w14:paraId="08E565F5" w14:textId="77777777" w:rsidTr="003F1058">
        <w:trPr>
          <w:trHeight w:val="408"/>
        </w:trPr>
        <w:tc>
          <w:tcPr>
            <w:tcW w:w="1790" w:type="dxa"/>
          </w:tcPr>
          <w:p w14:paraId="51A92692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1809" w:type="dxa"/>
          </w:tcPr>
          <w:p w14:paraId="61399F34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  <w:tc>
          <w:tcPr>
            <w:tcW w:w="5752" w:type="dxa"/>
          </w:tcPr>
          <w:p w14:paraId="7A9D8ADE" w14:textId="77777777" w:rsidR="00DB2900" w:rsidRPr="00FE1D2E" w:rsidRDefault="00DB2900" w:rsidP="00DB2900">
            <w:pPr>
              <w:spacing w:line="288" w:lineRule="auto"/>
              <w:rPr>
                <w:rFonts w:ascii="Candara" w:hAnsi="Candara" w:cs="Arial"/>
                <w:lang w:val="hr-HR"/>
              </w:rPr>
            </w:pPr>
          </w:p>
        </w:tc>
      </w:tr>
    </w:tbl>
    <w:p w14:paraId="63850C7E" w14:textId="77777777" w:rsidR="00443138" w:rsidRPr="00FE1D2E" w:rsidRDefault="00443138" w:rsidP="00030483">
      <w:pPr>
        <w:spacing w:before="120" w:after="120" w:line="288" w:lineRule="auto"/>
        <w:rPr>
          <w:rFonts w:ascii="Candara" w:hAnsi="Candara" w:cs="Arial"/>
          <w:color w:val="000000"/>
          <w:w w:val="140"/>
          <w:lang w:val="hr-HR"/>
        </w:rPr>
      </w:pPr>
    </w:p>
    <w:p w14:paraId="023D293A" w14:textId="77777777" w:rsidR="00443138" w:rsidRPr="00FE1D2E" w:rsidRDefault="00443138" w:rsidP="00030483">
      <w:pPr>
        <w:spacing w:before="120" w:after="120" w:line="288" w:lineRule="auto"/>
        <w:rPr>
          <w:rFonts w:ascii="Candara" w:hAnsi="Candara" w:cs="Arial"/>
          <w:color w:val="000000"/>
          <w:w w:val="140"/>
          <w:lang w:val="hr-HR"/>
        </w:rPr>
      </w:pPr>
    </w:p>
    <w:p w14:paraId="7F633550" w14:textId="77777777" w:rsidR="00443138" w:rsidRPr="00FE1D2E" w:rsidRDefault="00443138" w:rsidP="00030483">
      <w:pPr>
        <w:spacing w:line="288" w:lineRule="auto"/>
        <w:rPr>
          <w:rFonts w:ascii="Candara" w:hAnsi="Candara" w:cs="Arial"/>
          <w:color w:val="000000"/>
          <w:w w:val="140"/>
          <w:lang w:val="hr-HR"/>
        </w:rPr>
      </w:pPr>
      <w:r w:rsidRPr="00FE1D2E">
        <w:rPr>
          <w:rFonts w:ascii="Candara" w:hAnsi="Candara" w:cs="Arial"/>
          <w:color w:val="000000"/>
          <w:w w:val="140"/>
          <w:lang w:val="hr-HR"/>
        </w:rPr>
        <w:br w:type="page"/>
      </w:r>
    </w:p>
    <w:p w14:paraId="1C013474" w14:textId="77777777" w:rsidR="00CB3DE3" w:rsidRPr="00FE1D2E" w:rsidRDefault="00443138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lastRenderedPageBreak/>
        <w:t>OPĆE</w:t>
      </w:r>
      <w:r w:rsidR="00D112F5" w:rsidRPr="00FE1D2E">
        <w:rPr>
          <w:sz w:val="24"/>
          <w:szCs w:val="24"/>
        </w:rPr>
        <w:t xml:space="preserve"> ODREDBE</w:t>
      </w:r>
    </w:p>
    <w:p w14:paraId="75461064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1.</w:t>
      </w:r>
    </w:p>
    <w:p w14:paraId="1BEFCCC2" w14:textId="26488099" w:rsidR="00CB3DE3" w:rsidRPr="00FE1D2E" w:rsidRDefault="00D112F5" w:rsidP="00030483">
      <w:pPr>
        <w:spacing w:before="120" w:after="120" w:line="288" w:lineRule="auto"/>
        <w:ind w:left="432" w:right="144" w:hanging="432"/>
        <w:jc w:val="both"/>
        <w:rPr>
          <w:rFonts w:ascii="Candara" w:hAnsi="Candara" w:cs="Arial"/>
          <w:color w:val="000000"/>
          <w:spacing w:val="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(1) Ovim Pravilnikom o </w:t>
      </w:r>
      <w:r w:rsidR="00443138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disciplinskoj </w:t>
      </w: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odgovornosti </w:t>
      </w:r>
      <w:r w:rsidR="00443138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djelatnika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(u daljnjem tekstu: Pravilnik) </w:t>
      </w:r>
      <w:r w:rsidR="00AD62E6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Tvrtke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utvrđuju se povrede radnih obveza od strane svih </w:t>
      </w:r>
      <w:r w:rsidR="00443138"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djelatnika </w:t>
      </w:r>
      <w:r w:rsidR="00AD62E6" w:rsidRPr="00FE1D2E">
        <w:rPr>
          <w:rFonts w:ascii="Candara" w:hAnsi="Candara" w:cs="Arial"/>
          <w:color w:val="000000"/>
          <w:spacing w:val="-1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, mjere koje se </w:t>
      </w:r>
      <w:r w:rsidRPr="00FE1D2E">
        <w:rPr>
          <w:rFonts w:ascii="Candara" w:hAnsi="Candara" w:cs="Arial"/>
          <w:color w:val="000000"/>
          <w:w w:val="105"/>
          <w:lang w:val="hr-HR"/>
        </w:rPr>
        <w:t>izriču za povrede istih, te nadležnost i postupak za izricanje mjera.</w:t>
      </w:r>
    </w:p>
    <w:p w14:paraId="598EEED7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2.</w:t>
      </w:r>
    </w:p>
    <w:p w14:paraId="5B6D8911" w14:textId="7DDB5760" w:rsidR="00CB3DE3" w:rsidRPr="00FE1D2E" w:rsidRDefault="00443138" w:rsidP="00030483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>Djelatnici</w:t>
      </w:r>
      <w:r w:rsidR="00D112F5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 </w:t>
      </w:r>
      <w:r w:rsidR="00B36250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Tvrtke </w:t>
      </w:r>
      <w:r w:rsidR="00D112F5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su dužni u skladu s Odlukom o postavljanju na radno mjesto i plaći osobno 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>obavljati preuzeti posao.</w:t>
      </w:r>
    </w:p>
    <w:p w14:paraId="14303EA6" w14:textId="7608266A" w:rsidR="00CB3DE3" w:rsidRPr="00FE1D2E" w:rsidRDefault="00443138" w:rsidP="00030483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>Djelatnici</w:t>
      </w:r>
      <w:r w:rsidR="00D112F5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 </w:t>
      </w:r>
      <w:r w:rsidR="00B36250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Tvrtke </w:t>
      </w:r>
      <w:r w:rsidR="00D112F5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su dužni tijekom rada </w:t>
      </w:r>
      <w:r w:rsidR="00D112F5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pridržavati se propisa koji uređuju radne odnose, Pravilnika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o primjerenom upravljanju informacijskog sustava, kao 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 xml:space="preserve">i drugih općih akata </w:t>
      </w:r>
      <w:r w:rsidR="00C54E6E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19E0283F" w14:textId="77777777" w:rsidR="00CB3DE3" w:rsidRPr="00FE1D2E" w:rsidRDefault="00D112F5" w:rsidP="00631288">
      <w:pPr>
        <w:spacing w:before="120" w:after="240" w:line="288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3.</w:t>
      </w:r>
    </w:p>
    <w:p w14:paraId="4774A65E" w14:textId="1701A1B3" w:rsidR="00CB3DE3" w:rsidRPr="00FE1D2E" w:rsidRDefault="00D112F5" w:rsidP="00030483">
      <w:pPr>
        <w:spacing w:before="120" w:after="120" w:line="288" w:lineRule="auto"/>
        <w:ind w:left="432" w:right="144" w:hanging="432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(1) Neizvršavanje obveza iz radnog odnosa, kršenje pravila ponašanja utvrđenih ovim 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Pravilnikom i drugim općim aktima </w:t>
      </w:r>
      <w:r w:rsidR="00E46C73" w:rsidRPr="00FE1D2E">
        <w:rPr>
          <w:rFonts w:ascii="Candara" w:hAnsi="Candara" w:cs="Arial"/>
          <w:color w:val="000000"/>
          <w:spacing w:val="5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, te narušavanje ugleda </w:t>
      </w:r>
      <w:r w:rsidR="00E46C73" w:rsidRPr="00FE1D2E">
        <w:rPr>
          <w:rFonts w:ascii="Candara" w:hAnsi="Candara" w:cs="Arial"/>
          <w:color w:val="000000"/>
          <w:spacing w:val="5"/>
          <w:w w:val="105"/>
          <w:lang w:val="hr-HR"/>
        </w:rPr>
        <w:t>Tvrtke</w:t>
      </w:r>
      <w:r w:rsidR="00443138"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povlači </w:t>
      </w:r>
      <w:r w:rsidR="00443138"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disciplinsku </w:t>
      </w: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>odgovornost.</w:t>
      </w:r>
    </w:p>
    <w:p w14:paraId="611F47CD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>VRSTE POVREDA RADNI</w:t>
      </w:r>
      <w:r w:rsidR="00443138" w:rsidRPr="00FE1D2E">
        <w:rPr>
          <w:sz w:val="24"/>
          <w:szCs w:val="24"/>
        </w:rPr>
        <w:t>H</w:t>
      </w:r>
      <w:r w:rsidRPr="00FE1D2E">
        <w:rPr>
          <w:sz w:val="24"/>
          <w:szCs w:val="24"/>
        </w:rPr>
        <w:t xml:space="preserve"> DUŽNOSTI</w:t>
      </w:r>
    </w:p>
    <w:p w14:paraId="081273A5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4.</w:t>
      </w:r>
    </w:p>
    <w:p w14:paraId="46EB3132" w14:textId="77777777" w:rsidR="00CB3DE3" w:rsidRPr="00FE1D2E" w:rsidRDefault="00D112F5" w:rsidP="00030483">
      <w:pPr>
        <w:numPr>
          <w:ilvl w:val="0"/>
          <w:numId w:val="2"/>
        </w:numPr>
        <w:tabs>
          <w:tab w:val="clear" w:pos="360"/>
          <w:tab w:val="decimal" w:pos="432"/>
        </w:tabs>
        <w:spacing w:before="120" w:after="120" w:line="288" w:lineRule="auto"/>
        <w:ind w:left="72"/>
        <w:rPr>
          <w:rFonts w:ascii="Candara" w:hAnsi="Candara" w:cs="Arial"/>
          <w:color w:val="000000"/>
          <w:spacing w:val="6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>Povrede radne dužnosti mogu biti lake i teške.</w:t>
      </w:r>
    </w:p>
    <w:p w14:paraId="47CB241B" w14:textId="77777777" w:rsidR="00CB3DE3" w:rsidRPr="00FE1D2E" w:rsidRDefault="00D112F5" w:rsidP="00030483">
      <w:pPr>
        <w:numPr>
          <w:ilvl w:val="0"/>
          <w:numId w:val="2"/>
        </w:numPr>
        <w:tabs>
          <w:tab w:val="clear" w:pos="360"/>
          <w:tab w:val="decimal" w:pos="432"/>
        </w:tabs>
        <w:spacing w:before="120" w:after="120" w:line="288" w:lineRule="auto"/>
        <w:ind w:left="72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Lake povrede radne dužnosti su:</w:t>
      </w:r>
    </w:p>
    <w:p w14:paraId="5734EA96" w14:textId="7505608E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neopravdano zakašnjavanje na rad ili nedopušteno napuštanje rada tijekom radnog vremena dulje od 15 minuta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241860F9" w14:textId="6A5624DD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nepravodobno obavještavanje o spriječenosti dolaska na rad ili o nemogućnosti izvršenja pojedinog radnog zadatka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564CFA2F" w14:textId="05D1271A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omalovažavanje i vrije</w:t>
      </w:r>
      <w:r w:rsidR="00443138" w:rsidRPr="00FE1D2E">
        <w:rPr>
          <w:rFonts w:ascii="Candara" w:hAnsi="Candara" w:cs="Arial"/>
          <w:color w:val="000000"/>
          <w:spacing w:val="10"/>
          <w:w w:val="105"/>
          <w:lang w:val="hr-HR"/>
        </w:rPr>
        <w:t>đ</w:t>
      </w: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anje </w:t>
      </w:r>
      <w:r w:rsidR="00443138"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djelatnika </w:t>
      </w: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od strane drugog </w:t>
      </w:r>
      <w:r w:rsidR="00443138" w:rsidRPr="00FE1D2E">
        <w:rPr>
          <w:rFonts w:ascii="Candara" w:hAnsi="Candara" w:cs="Arial"/>
          <w:color w:val="000000"/>
          <w:spacing w:val="10"/>
          <w:w w:val="105"/>
          <w:lang w:val="hr-HR"/>
        </w:rPr>
        <w:t>djelatnika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6226D316" w14:textId="43D5CABD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odbijanje suradnje s drugim </w:t>
      </w:r>
      <w:r w:rsidR="00443138"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djelatnicima </w:t>
      </w: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u zajedničkom izvršavanju posla, a bez opravdanoga razloga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067CD00F" w14:textId="7BCF9AA2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nebriga o sredstvima za rad koja su </w:t>
      </w:r>
      <w:r w:rsidR="00443138"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djelatniku </w:t>
      </w: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povjerena, a zbog koje je nastala izravna ili neizravna šteta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7D46737C" w14:textId="666C4138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nepodnošenje u roku 5 dana putnog naloga na obračun, računajući od dana završetka putovanja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12C96A6A" w14:textId="620EF1A9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nevraćanje novčanih predujmova primljenih za službena putovanja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,</w:t>
      </w:r>
    </w:p>
    <w:p w14:paraId="54041C7A" w14:textId="199775C4" w:rsidR="00CB3DE3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neuredno evidentiranje dolaska i odlaska s radnog mjesta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 i</w:t>
      </w:r>
    </w:p>
    <w:p w14:paraId="54C6BC72" w14:textId="172C3E84" w:rsidR="00631288" w:rsidRPr="00FE1D2E" w:rsidRDefault="00D112F5" w:rsidP="00FE1D2E">
      <w:pPr>
        <w:numPr>
          <w:ilvl w:val="4"/>
          <w:numId w:val="47"/>
        </w:numPr>
        <w:tabs>
          <w:tab w:val="decimal" w:pos="432"/>
        </w:tabs>
        <w:spacing w:before="120" w:after="120" w:line="288" w:lineRule="auto"/>
        <w:ind w:left="709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druge radnje koje mogu negativno utjecati na radni proces</w:t>
      </w:r>
      <w:r w:rsidR="00983DDC" w:rsidRPr="00FE1D2E">
        <w:rPr>
          <w:rFonts w:ascii="Candara" w:hAnsi="Candara" w:cs="Arial"/>
          <w:color w:val="000000"/>
          <w:spacing w:val="10"/>
          <w:w w:val="105"/>
          <w:lang w:val="hr-HR"/>
        </w:rPr>
        <w:t>.</w:t>
      </w:r>
    </w:p>
    <w:p w14:paraId="0884C193" w14:textId="1E9B5C49" w:rsidR="00CB3DE3" w:rsidRPr="00FE1D2E" w:rsidRDefault="00D112F5" w:rsidP="00030483">
      <w:pPr>
        <w:spacing w:before="120" w:after="120" w:line="288" w:lineRule="auto"/>
        <w:ind w:left="72"/>
        <w:rPr>
          <w:rFonts w:ascii="Candara" w:hAnsi="Candara" w:cs="Arial"/>
          <w:color w:val="000000"/>
          <w:spacing w:val="-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lastRenderedPageBreak/>
        <w:t>(3) Teške povrede radne dužnosti su:</w:t>
      </w:r>
      <w:r w:rsidR="00136252" w:rsidRPr="00FE1D2E">
        <w:rPr>
          <w:rFonts w:ascii="Candara" w:hAnsi="Candara" w:cs="Arial"/>
          <w:noProof/>
          <w:color w:val="808080" w:themeColor="background1" w:themeShade="80"/>
          <w:lang w:val="hr-HR"/>
        </w:rPr>
        <w:t xml:space="preserve"> </w:t>
      </w:r>
    </w:p>
    <w:p w14:paraId="6802E7B0" w14:textId="22018909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neizvršavanje, odnosno nesavjesno, nepravodobno ili nemarno izvršavanje obveza iz </w:t>
      </w:r>
      <w:r w:rsidRPr="00FE1D2E">
        <w:rPr>
          <w:rFonts w:ascii="Candara" w:hAnsi="Candara" w:cs="Arial"/>
          <w:color w:val="000000"/>
          <w:w w:val="105"/>
          <w:lang w:val="hr-HR"/>
        </w:rPr>
        <w:t>radnog odnosa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527F291F" w14:textId="2FF2EC1F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9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9"/>
          <w:w w:val="105"/>
          <w:lang w:val="hr-HR"/>
        </w:rPr>
        <w:t xml:space="preserve">nezakonito raspolaganje sredstvima </w:t>
      </w:r>
      <w:r w:rsidR="00E46C73" w:rsidRPr="00FE1D2E">
        <w:rPr>
          <w:rFonts w:ascii="Candara" w:hAnsi="Candara" w:cs="Arial"/>
          <w:color w:val="000000"/>
          <w:spacing w:val="9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spacing w:val="9"/>
          <w:w w:val="105"/>
          <w:lang w:val="hr-HR"/>
        </w:rPr>
        <w:t>,</w:t>
      </w:r>
    </w:p>
    <w:p w14:paraId="73597076" w14:textId="1559308A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6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>zloporaba položaja ili prekoračenje danog ovlaštenja</w:t>
      </w:r>
      <w:r w:rsidR="00983DDC" w:rsidRPr="00FE1D2E">
        <w:rPr>
          <w:rFonts w:ascii="Candara" w:hAnsi="Candara" w:cs="Arial"/>
          <w:color w:val="000000"/>
          <w:spacing w:val="6"/>
          <w:w w:val="105"/>
          <w:lang w:val="hr-HR"/>
        </w:rPr>
        <w:t>,</w:t>
      </w:r>
    </w:p>
    <w:p w14:paraId="493C55C7" w14:textId="19A7D85B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izrazito nemarno i neredovito izvršavanje radnih zadataka koji su </w:t>
      </w:r>
      <w:r w:rsidR="00443138" w:rsidRPr="00FE1D2E">
        <w:rPr>
          <w:rFonts w:ascii="Candara" w:hAnsi="Candara" w:cs="Arial"/>
          <w:color w:val="000000"/>
          <w:spacing w:val="2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>u povjereni</w:t>
      </w:r>
      <w:r w:rsidR="00983DDC" w:rsidRPr="00FE1D2E">
        <w:rPr>
          <w:rFonts w:ascii="Candara" w:hAnsi="Candara" w:cs="Arial"/>
          <w:color w:val="000000"/>
          <w:spacing w:val="2"/>
          <w:w w:val="105"/>
          <w:lang w:val="hr-HR"/>
        </w:rPr>
        <w:t>,</w:t>
      </w:r>
    </w:p>
    <w:p w14:paraId="2AB39753" w14:textId="5723D3B4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>neopravdani izostanak s posla više od dva dana u jednom mjesecu</w:t>
      </w:r>
      <w:r w:rsidR="00983DDC" w:rsidRPr="00FE1D2E">
        <w:rPr>
          <w:rFonts w:ascii="Candara" w:hAnsi="Candara" w:cs="Arial"/>
          <w:color w:val="000000"/>
          <w:spacing w:val="4"/>
          <w:w w:val="105"/>
          <w:lang w:val="hr-HR"/>
        </w:rPr>
        <w:t>,</w:t>
      </w:r>
    </w:p>
    <w:p w14:paraId="46C1116F" w14:textId="147D8685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spacing w:val="-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nepoštivanje odredaba o zaštiti na radu, osiguranju imovine, opasnosti od požara, </w:t>
      </w:r>
      <w:r w:rsidRPr="00FE1D2E">
        <w:rPr>
          <w:rFonts w:ascii="Candara" w:hAnsi="Candara" w:cs="Arial"/>
          <w:color w:val="000000"/>
          <w:w w:val="105"/>
          <w:lang w:val="hr-HR"/>
        </w:rPr>
        <w:t>elementarnih nepogoda, eksplozija i drugih odredbi sigurnosti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77C6B7B2" w14:textId="2E9E65E6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nepoštivanje odredbi 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Politike sigurnosti i 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Pravilnika o 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primjerenom upravljanju 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>informacijski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>m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 sustav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>om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 </w:t>
      </w:r>
      <w:r w:rsidR="00E46C73" w:rsidRPr="00FE1D2E">
        <w:rPr>
          <w:rFonts w:ascii="Candara" w:hAnsi="Candara" w:cs="Arial"/>
          <w:color w:val="000000"/>
          <w:spacing w:val="3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spacing w:val="3"/>
          <w:w w:val="105"/>
          <w:lang w:val="hr-HR"/>
        </w:rPr>
        <w:t>,</w:t>
      </w:r>
    </w:p>
    <w:p w14:paraId="1D8228D8" w14:textId="0DB7EA45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>rad u pripitom ili pijanom stanju, odnosno pod utjecajem droga</w:t>
      </w:r>
      <w:r w:rsidR="00443138" w:rsidRPr="00FE1D2E">
        <w:rPr>
          <w:rFonts w:ascii="Candara" w:hAnsi="Candara" w:cs="Arial"/>
          <w:color w:val="000000"/>
          <w:spacing w:val="-4"/>
          <w:w w:val="105"/>
          <w:lang w:val="hr-HR"/>
        </w:rPr>
        <w:t>,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konzumacija alkohola, </w:t>
      </w: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>droga i drugih opijata na radnom mjestu ili izvan za vrijeme radnog vremena</w:t>
      </w:r>
      <w:r w:rsidR="00983DDC" w:rsidRPr="00FE1D2E">
        <w:rPr>
          <w:rFonts w:ascii="Candara" w:hAnsi="Candara" w:cs="Arial"/>
          <w:color w:val="000000"/>
          <w:spacing w:val="1"/>
          <w:w w:val="105"/>
          <w:lang w:val="hr-HR"/>
        </w:rPr>
        <w:t>,</w:t>
      </w:r>
    </w:p>
    <w:p w14:paraId="25659FA4" w14:textId="63A31801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6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istupi u javnosti kojima se narušava ugled </w:t>
      </w:r>
      <w:r w:rsidR="00E46C73" w:rsidRPr="00FE1D2E">
        <w:rPr>
          <w:rFonts w:ascii="Candara" w:hAnsi="Candara" w:cs="Arial"/>
          <w:color w:val="000000"/>
          <w:spacing w:val="6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spacing w:val="6"/>
          <w:w w:val="105"/>
          <w:lang w:val="hr-HR"/>
        </w:rPr>
        <w:t>,</w:t>
      </w:r>
    </w:p>
    <w:p w14:paraId="46AA20C2" w14:textId="02DCCE63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nepoštivanje općih akata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, odnosno odluka </w:t>
      </w:r>
      <w:r w:rsidR="00443138" w:rsidRPr="00FE1D2E">
        <w:rPr>
          <w:rFonts w:ascii="Candara" w:hAnsi="Candara" w:cs="Arial"/>
          <w:color w:val="000000"/>
          <w:w w:val="105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07B78593" w14:textId="6BE64E48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djelovanje ili propuštanje aktivnosti kojima je učinjena materijalna šteta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268C1CBD" w14:textId="7D560156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>ponašanje radi kojega se treći put izriče kazna za laku povredu radne dužnosti</w:t>
      </w:r>
      <w:r w:rsidR="00983DDC" w:rsidRPr="00FE1D2E">
        <w:rPr>
          <w:rFonts w:ascii="Candara" w:hAnsi="Candara" w:cs="Arial"/>
          <w:color w:val="000000"/>
          <w:spacing w:val="3"/>
          <w:w w:val="105"/>
          <w:lang w:val="hr-HR"/>
        </w:rPr>
        <w:t>,</w:t>
      </w:r>
    </w:p>
    <w:p w14:paraId="68374B4F" w14:textId="677E47A3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obavljanje poslova koji spadaju u djelatnost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, a obavljaju se izvan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443138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bez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suglasnosti </w:t>
      </w:r>
      <w:r w:rsidR="00443138" w:rsidRPr="00FE1D2E">
        <w:rPr>
          <w:rFonts w:ascii="Candara" w:hAnsi="Candara" w:cs="Arial"/>
          <w:color w:val="000000"/>
          <w:w w:val="105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983DDC" w:rsidRPr="00FE1D2E">
        <w:rPr>
          <w:rFonts w:ascii="Candara" w:hAnsi="Candara" w:cs="Arial"/>
          <w:color w:val="000000"/>
          <w:spacing w:val="-3"/>
          <w:w w:val="105"/>
          <w:lang w:val="hr-HR"/>
        </w:rPr>
        <w:t>,</w:t>
      </w:r>
    </w:p>
    <w:p w14:paraId="2C510EEF" w14:textId="728F1ABE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neizvješćivanje </w:t>
      </w:r>
      <w:r w:rsidR="005D39A6"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o bolesti ili o drugoj okolnosti koja 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a onemogućuje ili bitno ometa u izvršavanju radnih obveza ili koja ugrožava život ili zdravlje osoba s kojima u izvršavanju radnih obveza </w:t>
      </w:r>
      <w:r w:rsidR="00443138" w:rsidRPr="00FE1D2E">
        <w:rPr>
          <w:rFonts w:ascii="Candara" w:hAnsi="Candara" w:cs="Arial"/>
          <w:color w:val="000000"/>
          <w:spacing w:val="3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 dolazi u dodir</w:t>
      </w:r>
      <w:r w:rsidR="00983DDC" w:rsidRPr="00FE1D2E">
        <w:rPr>
          <w:rFonts w:ascii="Candara" w:hAnsi="Candara" w:cs="Arial"/>
          <w:color w:val="000000"/>
          <w:spacing w:val="3"/>
          <w:w w:val="105"/>
          <w:lang w:val="hr-HR"/>
        </w:rPr>
        <w:t>,</w:t>
      </w:r>
    </w:p>
    <w:p w14:paraId="3CB6BC9E" w14:textId="7701E5C1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jc w:val="both"/>
        <w:rPr>
          <w:rFonts w:ascii="Candara" w:hAnsi="Candara" w:cs="Arial"/>
          <w:color w:val="000000"/>
          <w:spacing w:val="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stvaranje, poticanje i podržavanje nereda i nediscipline </w:t>
      </w:r>
      <w:r w:rsidR="005D39A6" w:rsidRPr="00FE1D2E">
        <w:rPr>
          <w:rFonts w:ascii="Candara" w:hAnsi="Candara" w:cs="Arial"/>
          <w:color w:val="000000"/>
          <w:spacing w:val="4"/>
          <w:w w:val="105"/>
          <w:lang w:val="hr-HR"/>
        </w:rPr>
        <w:t>u</w:t>
      </w: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Tvrtki</w:t>
      </w:r>
      <w:r w:rsidR="00983DDC" w:rsidRPr="00FE1D2E">
        <w:rPr>
          <w:rFonts w:ascii="Candara" w:hAnsi="Candara" w:cs="Arial"/>
          <w:color w:val="000000"/>
          <w:spacing w:val="-3"/>
          <w:w w:val="105"/>
          <w:lang w:val="hr-HR"/>
        </w:rPr>
        <w:t>,</w:t>
      </w:r>
    </w:p>
    <w:p w14:paraId="496ED26A" w14:textId="1ED80B56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zlouporaba radnog mjesta, odnosno ovlasti iz djelokruga rada s ciljem pribavljanja osobne ili materijalne koristi ili koristi trećim osobama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3B8AFE41" w14:textId="61379D36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spacing w:val="5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narušavanje ugleda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protuzakonitim djelovanjem odnosno pravomoćno </w:t>
      </w:r>
      <w:r w:rsidRPr="00FE1D2E">
        <w:rPr>
          <w:rFonts w:ascii="Candara" w:hAnsi="Candara" w:cs="Arial"/>
          <w:color w:val="000000"/>
          <w:w w:val="105"/>
          <w:lang w:val="hr-HR"/>
        </w:rPr>
        <w:t>osuđujuća presuda za kaznena djela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5E48E3F8" w14:textId="2D96F896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svaka vrsta diskriminacije na temelju rasne, vjerske, nacionalne pripadnosti, spola ili </w:t>
      </w:r>
      <w:r w:rsidRPr="00FE1D2E">
        <w:rPr>
          <w:rFonts w:ascii="Candara" w:hAnsi="Candara" w:cs="Arial"/>
          <w:color w:val="000000"/>
          <w:w w:val="105"/>
          <w:lang w:val="hr-HR"/>
        </w:rPr>
        <w:t>seksualne orijentacije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2D5E9190" w14:textId="13CB4F69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svako seksualno uznemiravanje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20030D71" w14:textId="79B23C78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svaki oblik mobinga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30277082" w14:textId="45C6B2D1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zlouporaba korištenja bolovanja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7413F780" w14:textId="72C6D311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zlouporaba korištenja plaćenog i neplaćenog dopusta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,</w:t>
      </w:r>
    </w:p>
    <w:p w14:paraId="3D0AE642" w14:textId="53E227B9" w:rsidR="00CB3DE3" w:rsidRPr="00FE1D2E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druge povrede radne dužnosti propisane posebnim zakonom ili općim aktom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6297C81A" w14:textId="77777777" w:rsidR="00CB3DE3" w:rsidRPr="00FE1D2E" w:rsidRDefault="00163C61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AB0F195" wp14:editId="61309DE5">
                <wp:simplePos x="0" y="0"/>
                <wp:positionH relativeFrom="column">
                  <wp:posOffset>0</wp:posOffset>
                </wp:positionH>
                <wp:positionV relativeFrom="paragraph">
                  <wp:posOffset>8653780</wp:posOffset>
                </wp:positionV>
                <wp:extent cx="5867400" cy="148590"/>
                <wp:effectExtent l="1905" t="0" r="0" b="0"/>
                <wp:wrapSquare wrapText="bothSides"/>
                <wp:docPr id="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0E747" w14:textId="77777777" w:rsidR="00CB3DE3" w:rsidRDefault="00D112F5">
                            <w:pPr>
                              <w:spacing w:line="213" w:lineRule="auto"/>
                              <w:ind w:right="10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hr-H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0F1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681.4pt;width:462pt;height:11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" filled="f" stroked="f">
                <v:textbox inset="0,0,0,0">
                  <w:txbxContent>
                    <w:p w14:paraId="33A0E747" w14:textId="77777777" w:rsidR="00CB3DE3" w:rsidRDefault="00D112F5">
                      <w:pPr>
                        <w:spacing w:line="213" w:lineRule="auto"/>
                        <w:ind w:right="108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hr-HR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hr-HR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9A6" w:rsidRPr="00FE1D2E">
        <w:rPr>
          <w:sz w:val="24"/>
          <w:szCs w:val="24"/>
        </w:rPr>
        <w:t xml:space="preserve">DISCIPLINSKE </w:t>
      </w:r>
      <w:r w:rsidR="00D112F5" w:rsidRPr="00FE1D2E">
        <w:rPr>
          <w:sz w:val="24"/>
          <w:szCs w:val="24"/>
        </w:rPr>
        <w:t>MJERE</w:t>
      </w:r>
    </w:p>
    <w:p w14:paraId="73E46CAD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5.</w:t>
      </w:r>
    </w:p>
    <w:p w14:paraId="1D2A23E2" w14:textId="77777777" w:rsidR="00CB3DE3" w:rsidRPr="00FE1D2E" w:rsidRDefault="00D112F5" w:rsidP="00030483">
      <w:pPr>
        <w:spacing w:before="120" w:after="120" w:line="288" w:lineRule="auto"/>
        <w:ind w:left="72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(1) Za lake povrede radne obveze mogu se izreći stegovne mjere:</w:t>
      </w:r>
    </w:p>
    <w:p w14:paraId="74AF5277" w14:textId="77777777" w:rsidR="00CB3DE3" w:rsidRPr="00FE1D2E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ascii="Candara" w:hAnsi="Candara" w:cs="Arial"/>
          <w:color w:val="000000"/>
          <w:spacing w:val="8"/>
          <w:w w:val="105"/>
          <w:sz w:val="22"/>
        </w:rPr>
      </w:pPr>
      <w:r w:rsidRPr="00FE1D2E">
        <w:rPr>
          <w:rFonts w:ascii="Candara" w:hAnsi="Candara" w:cs="Arial"/>
          <w:color w:val="000000"/>
          <w:spacing w:val="8"/>
          <w:w w:val="105"/>
          <w:sz w:val="22"/>
        </w:rPr>
        <w:lastRenderedPageBreak/>
        <w:t>upozorenje o povredi radne discipline</w:t>
      </w:r>
      <w:r w:rsidR="002B6159" w:rsidRPr="00FE1D2E">
        <w:rPr>
          <w:rFonts w:ascii="Candara" w:hAnsi="Candara" w:cs="Arial"/>
          <w:color w:val="000000"/>
          <w:spacing w:val="8"/>
          <w:w w:val="105"/>
          <w:sz w:val="22"/>
        </w:rPr>
        <w:t>,</w:t>
      </w:r>
    </w:p>
    <w:p w14:paraId="04FB965F" w14:textId="77777777" w:rsidR="00CB3DE3" w:rsidRPr="00FE1D2E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ascii="Candara" w:hAnsi="Candara" w:cs="Arial"/>
          <w:color w:val="000000"/>
          <w:spacing w:val="20"/>
          <w:w w:val="105"/>
          <w:sz w:val="22"/>
        </w:rPr>
      </w:pPr>
      <w:r w:rsidRPr="00FE1D2E">
        <w:rPr>
          <w:rFonts w:ascii="Candara" w:hAnsi="Candara" w:cs="Arial"/>
          <w:color w:val="000000"/>
          <w:spacing w:val="20"/>
          <w:w w:val="105"/>
          <w:sz w:val="22"/>
        </w:rPr>
        <w:t>opomena.</w:t>
      </w:r>
    </w:p>
    <w:p w14:paraId="42C466CB" w14:textId="77777777" w:rsidR="00CB3DE3" w:rsidRPr="00FE1D2E" w:rsidRDefault="00D112F5" w:rsidP="00030483">
      <w:pPr>
        <w:spacing w:before="120" w:after="120" w:line="288" w:lineRule="auto"/>
        <w:ind w:left="72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(2) Za teške povrede radne obveze mogu se izreći stegovne mjere:</w:t>
      </w:r>
    </w:p>
    <w:p w14:paraId="03A86100" w14:textId="77777777" w:rsidR="00CB3DE3" w:rsidRPr="00FE1D2E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ascii="Candara" w:hAnsi="Candara" w:cs="Arial"/>
          <w:color w:val="000000"/>
          <w:spacing w:val="8"/>
          <w:w w:val="105"/>
          <w:sz w:val="22"/>
        </w:rPr>
      </w:pPr>
      <w:r w:rsidRPr="00FE1D2E">
        <w:rPr>
          <w:rFonts w:ascii="Candara" w:hAnsi="Candara" w:cs="Arial"/>
          <w:color w:val="000000"/>
          <w:spacing w:val="8"/>
          <w:w w:val="105"/>
          <w:sz w:val="22"/>
        </w:rPr>
        <w:t>opomena pred otkaz ugovora o radu</w:t>
      </w:r>
      <w:r w:rsidR="002B6159" w:rsidRPr="00FE1D2E">
        <w:rPr>
          <w:rFonts w:ascii="Candara" w:hAnsi="Candara" w:cs="Arial"/>
          <w:color w:val="000000"/>
          <w:spacing w:val="8"/>
          <w:w w:val="105"/>
          <w:sz w:val="22"/>
        </w:rPr>
        <w:t>,</w:t>
      </w:r>
    </w:p>
    <w:p w14:paraId="6D9DFC03" w14:textId="77777777" w:rsidR="00CB3DE3" w:rsidRPr="00FE1D2E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ascii="Candara" w:hAnsi="Candara" w:cs="Arial"/>
          <w:color w:val="000000"/>
          <w:spacing w:val="8"/>
          <w:w w:val="105"/>
          <w:sz w:val="22"/>
        </w:rPr>
      </w:pPr>
      <w:r w:rsidRPr="00FE1D2E">
        <w:rPr>
          <w:rFonts w:ascii="Candara" w:hAnsi="Candara" w:cs="Arial"/>
          <w:color w:val="000000"/>
          <w:spacing w:val="8"/>
          <w:w w:val="105"/>
          <w:sz w:val="22"/>
        </w:rPr>
        <w:t>otkaz ugovora o radu (redoviti i izvanredni).</w:t>
      </w:r>
    </w:p>
    <w:p w14:paraId="60D9F613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>PRIVREMENO UDALJENJE S POSLA (PRIVREMENA SUSPENZIJA)</w:t>
      </w:r>
    </w:p>
    <w:p w14:paraId="24C221D4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6.</w:t>
      </w:r>
    </w:p>
    <w:p w14:paraId="46987D35" w14:textId="7E7D3532" w:rsidR="00CB3DE3" w:rsidRPr="00FE1D2E" w:rsidRDefault="00D112F5" w:rsidP="00030483">
      <w:pPr>
        <w:numPr>
          <w:ilvl w:val="0"/>
          <w:numId w:val="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Odlukom </w:t>
      </w:r>
      <w:r w:rsidR="005D39A6"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 </w:t>
      </w:r>
      <w:r w:rsidR="00443138" w:rsidRPr="00FE1D2E">
        <w:rPr>
          <w:rFonts w:ascii="Candara" w:hAnsi="Candara" w:cs="Arial"/>
          <w:color w:val="000000"/>
          <w:spacing w:val="-1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 se može udaljiti s radnog mjesta ako je protiv njega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pokrenut kazneni postupak ili postupak zbog povrede radne dužnosti, a povreda je takve </w:t>
      </w:r>
      <w:r w:rsidRPr="00FE1D2E">
        <w:rPr>
          <w:rFonts w:ascii="Candara" w:hAnsi="Candara" w:cs="Arial"/>
          <w:color w:val="000000"/>
          <w:w w:val="105"/>
          <w:lang w:val="hr-HR"/>
        </w:rPr>
        <w:t>prirode da bi ostanak na poslu, dok traje taj postupak, mogao štetiti interesima radnog procesa.</w:t>
      </w:r>
    </w:p>
    <w:p w14:paraId="6308471F" w14:textId="77777777" w:rsidR="00CB3DE3" w:rsidRPr="00FE1D2E" w:rsidRDefault="00D112F5" w:rsidP="00030483">
      <w:pPr>
        <w:numPr>
          <w:ilvl w:val="0"/>
          <w:numId w:val="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Udaljenje </w:t>
      </w:r>
      <w:r w:rsidR="00443138" w:rsidRPr="00FE1D2E">
        <w:rPr>
          <w:rFonts w:ascii="Candara" w:hAnsi="Candara" w:cs="Arial"/>
          <w:color w:val="000000"/>
          <w:spacing w:val="2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a s radnog mjesta traje do okončanja kaznenog postupka ili postupka </w:t>
      </w:r>
      <w:r w:rsidRPr="00FE1D2E">
        <w:rPr>
          <w:rFonts w:ascii="Candara" w:hAnsi="Candara" w:cs="Arial"/>
          <w:color w:val="000000"/>
          <w:w w:val="105"/>
          <w:lang w:val="hr-HR"/>
        </w:rPr>
        <w:t>zbog povrede radne dužnosti.</w:t>
      </w:r>
    </w:p>
    <w:p w14:paraId="4F9D6D8B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7.</w:t>
      </w:r>
    </w:p>
    <w:p w14:paraId="65803BF2" w14:textId="77777777" w:rsidR="00CB3DE3" w:rsidRPr="00FE1D2E" w:rsidRDefault="00D112F5" w:rsidP="00983DDC">
      <w:pPr>
        <w:numPr>
          <w:ilvl w:val="0"/>
          <w:numId w:val="7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jc w:val="both"/>
        <w:rPr>
          <w:rFonts w:ascii="Candara" w:hAnsi="Candara" w:cs="Arial"/>
          <w:color w:val="000000"/>
          <w:spacing w:val="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Privremeno udaljenje </w:t>
      </w:r>
      <w:r w:rsidR="00443138" w:rsidRPr="00FE1D2E">
        <w:rPr>
          <w:rFonts w:ascii="Candara" w:hAnsi="Candara" w:cs="Arial"/>
          <w:color w:val="000000"/>
          <w:spacing w:val="4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>a s posla izriče se odlukom u pisanom obliku.</w:t>
      </w:r>
    </w:p>
    <w:p w14:paraId="03889393" w14:textId="77777777" w:rsidR="00CB3DE3" w:rsidRPr="00FE1D2E" w:rsidRDefault="00D112F5" w:rsidP="00983DDC">
      <w:pPr>
        <w:numPr>
          <w:ilvl w:val="0"/>
          <w:numId w:val="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U slučaju žurnosti odluka se može dati usmeno, s time da se potvrdi u pisanom obliku u roku 8 dana.</w:t>
      </w:r>
    </w:p>
    <w:p w14:paraId="29922E05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8.</w:t>
      </w:r>
    </w:p>
    <w:p w14:paraId="67FC3175" w14:textId="77777777" w:rsidR="00CB3DE3" w:rsidRPr="00FE1D2E" w:rsidRDefault="00D112F5" w:rsidP="00983DDC">
      <w:pPr>
        <w:spacing w:before="120" w:after="120" w:line="288" w:lineRule="auto"/>
        <w:ind w:left="432" w:right="72" w:hanging="360"/>
        <w:jc w:val="both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(1) </w:t>
      </w:r>
      <w:r w:rsidR="00443138" w:rsidRPr="00FE1D2E">
        <w:rPr>
          <w:rFonts w:ascii="Candara" w:hAnsi="Candara" w:cs="Arial"/>
          <w:color w:val="000000"/>
          <w:spacing w:val="-4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može iznijeti svoju obranu u roku 8 dana od dana primitka odluke o privremenom </w:t>
      </w:r>
      <w:r w:rsidRPr="00FE1D2E">
        <w:rPr>
          <w:rFonts w:ascii="Candara" w:hAnsi="Candara" w:cs="Arial"/>
          <w:color w:val="000000"/>
          <w:w w:val="105"/>
          <w:lang w:val="hr-HR"/>
        </w:rPr>
        <w:t>udaljavanju s posla.</w:t>
      </w:r>
    </w:p>
    <w:p w14:paraId="510245D2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9.</w:t>
      </w:r>
    </w:p>
    <w:p w14:paraId="5F3D6DD7" w14:textId="77777777" w:rsidR="00CB3DE3" w:rsidRPr="00FE1D2E" w:rsidRDefault="00D112F5" w:rsidP="00030483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Za vrijeme udaljenja s radnog mjesta </w:t>
      </w:r>
      <w:r w:rsidR="00443138" w:rsidRPr="00FE1D2E">
        <w:rPr>
          <w:rFonts w:ascii="Candara" w:hAnsi="Candara" w:cs="Arial"/>
          <w:color w:val="000000"/>
          <w:spacing w:val="1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u pripada naknada plaće u iznosu od 50%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bruto plaće, a ako sam uzdržava obitelj tada 80% bruto plaće isplaćene u mjesecu koji je </w:t>
      </w:r>
      <w:r w:rsidRPr="00FE1D2E">
        <w:rPr>
          <w:rFonts w:ascii="Candara" w:hAnsi="Candara" w:cs="Arial"/>
          <w:color w:val="000000"/>
          <w:w w:val="105"/>
          <w:lang w:val="hr-HR"/>
        </w:rPr>
        <w:t>prethodio udaljenju.</w:t>
      </w:r>
    </w:p>
    <w:p w14:paraId="52ABC82A" w14:textId="77777777" w:rsidR="005D39A6" w:rsidRPr="00FE1D2E" w:rsidRDefault="00D112F5" w:rsidP="00030483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Candara" w:hAnsi="Candara" w:cs="Arial"/>
          <w:color w:val="000000"/>
          <w:spacing w:val="6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Puna plaća pripada </w:t>
      </w:r>
      <w:r w:rsidR="00443138" w:rsidRPr="00FE1D2E">
        <w:rPr>
          <w:rFonts w:ascii="Candara" w:hAnsi="Candara" w:cs="Arial"/>
          <w:color w:val="000000"/>
          <w:spacing w:val="6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>u od dana vraćanja na rad.</w:t>
      </w:r>
    </w:p>
    <w:p w14:paraId="232AE527" w14:textId="77777777" w:rsidR="00CB3DE3" w:rsidRPr="00FE1D2E" w:rsidRDefault="00443138" w:rsidP="00983DDC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jc w:val="both"/>
        <w:rPr>
          <w:rFonts w:ascii="Candara" w:hAnsi="Candara" w:cs="Arial"/>
          <w:color w:val="000000"/>
          <w:spacing w:val="6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>Djelatnik</w:t>
      </w:r>
      <w:r w:rsidR="00D112F5" w:rsidRPr="00FE1D2E">
        <w:rPr>
          <w:rFonts w:ascii="Candara" w:hAnsi="Candara" w:cs="Arial"/>
          <w:color w:val="000000"/>
          <w:spacing w:val="4"/>
          <w:w w:val="105"/>
          <w:lang w:val="hr-HR"/>
        </w:rPr>
        <w:t>u se vr</w:t>
      </w:r>
      <w:r w:rsidR="005D39A6" w:rsidRPr="00FE1D2E">
        <w:rPr>
          <w:rFonts w:ascii="Candara" w:hAnsi="Candara" w:cs="Arial"/>
          <w:color w:val="000000"/>
          <w:spacing w:val="4"/>
          <w:w w:val="105"/>
          <w:lang w:val="hr-HR"/>
        </w:rPr>
        <w:t>a</w:t>
      </w:r>
      <w:r w:rsidR="00D112F5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ća obustavljeni dio plaće od prvog dana udaljenja ako je pravomoćnim </w:t>
      </w:r>
      <w:r w:rsidR="00D112F5" w:rsidRPr="00FE1D2E">
        <w:rPr>
          <w:rFonts w:ascii="Candara" w:hAnsi="Candara" w:cs="Arial"/>
          <w:color w:val="000000"/>
          <w:spacing w:val="-1"/>
          <w:w w:val="105"/>
          <w:lang w:val="hr-HR"/>
        </w:rPr>
        <w:t>odlukom obustavljen kazneni postupak, odnosno postupak zbog povrede radne dužnosti.</w:t>
      </w:r>
    </w:p>
    <w:p w14:paraId="3FA5C03E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>ZASTARA</w:t>
      </w:r>
    </w:p>
    <w:p w14:paraId="54CCD168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10.</w:t>
      </w:r>
    </w:p>
    <w:p w14:paraId="508A562D" w14:textId="7CF3A8EC" w:rsidR="00CB3DE3" w:rsidRPr="00FE1D2E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Pokretanje postupka zbog povrede radne dužnosti ne može se poduzeti ako je proteklo 24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mjesec</w:t>
      </w:r>
      <w:r w:rsidR="00A8281A" w:rsidRPr="00FE1D2E">
        <w:rPr>
          <w:rFonts w:ascii="Candara" w:hAnsi="Candara" w:cs="Arial"/>
          <w:color w:val="000000"/>
          <w:spacing w:val="-1"/>
          <w:w w:val="105"/>
          <w:lang w:val="hr-HR"/>
        </w:rPr>
        <w:t>a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 od dana kada je povreda učinjena.</w:t>
      </w:r>
    </w:p>
    <w:p w14:paraId="6618DC8E" w14:textId="77777777" w:rsidR="00CB3DE3" w:rsidRPr="00FE1D2E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Zastara postupka nastaje u svakom slučaju kad proteknu 4 godine od dana kada je povreda </w:t>
      </w:r>
      <w:r w:rsidRPr="00FE1D2E">
        <w:rPr>
          <w:rFonts w:ascii="Candara" w:hAnsi="Candara" w:cs="Arial"/>
          <w:color w:val="000000"/>
          <w:w w:val="105"/>
          <w:lang w:val="hr-HR"/>
        </w:rPr>
        <w:t>radne dužnosti učinjena.</w:t>
      </w:r>
    </w:p>
    <w:p w14:paraId="62D2161D" w14:textId="77777777" w:rsidR="00CB3DE3" w:rsidRPr="00FE1D2E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lastRenderedPageBreak/>
        <w:t>Ako je učinjeno kazneno djelo, zastara nastupa kada i zastara kaznenog djela.</w:t>
      </w:r>
    </w:p>
    <w:p w14:paraId="30A75145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 xml:space="preserve">POVJERENSTVO ZA STEGOVNU ODGOVORNOST </w:t>
      </w:r>
      <w:r w:rsidR="00443138" w:rsidRPr="00FE1D2E">
        <w:rPr>
          <w:sz w:val="24"/>
          <w:szCs w:val="24"/>
        </w:rPr>
        <w:t>DJELATNIK</w:t>
      </w:r>
      <w:r w:rsidRPr="00FE1D2E">
        <w:rPr>
          <w:sz w:val="24"/>
          <w:szCs w:val="24"/>
        </w:rPr>
        <w:t>A</w:t>
      </w:r>
    </w:p>
    <w:p w14:paraId="1DE58BC6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11.</w:t>
      </w:r>
    </w:p>
    <w:p w14:paraId="0A2FFE41" w14:textId="691AA2AE" w:rsidR="00CB3DE3" w:rsidRPr="00FE1D2E" w:rsidRDefault="00D112F5" w:rsidP="00983DDC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jc w:val="both"/>
        <w:rPr>
          <w:rFonts w:ascii="Candara" w:hAnsi="Candara" w:cs="Arial"/>
          <w:color w:val="000000"/>
          <w:spacing w:val="-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Povjerenstvo za stegovnu odgovornost </w:t>
      </w:r>
      <w:r w:rsidR="00443138" w:rsidRPr="00FE1D2E">
        <w:rPr>
          <w:rFonts w:ascii="Candara" w:hAnsi="Candara" w:cs="Arial"/>
          <w:color w:val="000000"/>
          <w:spacing w:val="-2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a 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povremeno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je Povjerenstvo i ima 3 člana, 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jedan član je </w:t>
      </w:r>
      <w:r w:rsidR="00163216" w:rsidRPr="00FE1D2E">
        <w:rPr>
          <w:rFonts w:ascii="Candara" w:hAnsi="Candara" w:cs="Arial"/>
          <w:color w:val="000000"/>
          <w:spacing w:val="-2"/>
          <w:w w:val="105"/>
          <w:lang w:val="hr-HR"/>
        </w:rPr>
        <w:t>D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irektor </w:t>
      </w:r>
      <w:r w:rsidR="00E46C73" w:rsidRPr="00FE1D2E">
        <w:rPr>
          <w:rFonts w:ascii="Candara" w:hAnsi="Candara" w:cs="Arial"/>
          <w:color w:val="000000"/>
          <w:spacing w:val="-2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 koji</w:t>
      </w:r>
      <w:r w:rsidR="00163C61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 na prijedlog djelatnika 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imenuje ostala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>2 člana.</w:t>
      </w:r>
    </w:p>
    <w:p w14:paraId="6E39B67D" w14:textId="77777777" w:rsidR="00CB3DE3" w:rsidRPr="00FE1D2E" w:rsidRDefault="00D112F5" w:rsidP="00983DDC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hanging="432"/>
        <w:jc w:val="both"/>
        <w:rPr>
          <w:rFonts w:ascii="Candara" w:hAnsi="Candara" w:cs="Arial"/>
          <w:color w:val="000000"/>
          <w:spacing w:val="5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Mandat članova Povjerenstva </w:t>
      </w:r>
      <w:r w:rsidR="00163C61" w:rsidRPr="00FE1D2E">
        <w:rPr>
          <w:rFonts w:ascii="Candara" w:hAnsi="Candara" w:cs="Arial"/>
          <w:color w:val="000000"/>
          <w:spacing w:val="5"/>
          <w:w w:val="105"/>
          <w:lang w:val="hr-HR"/>
        </w:rPr>
        <w:t>traje 4 godine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>.</w:t>
      </w:r>
    </w:p>
    <w:p w14:paraId="371AC010" w14:textId="77777777" w:rsidR="00CB3DE3" w:rsidRPr="00FE1D2E" w:rsidRDefault="00D112F5" w:rsidP="00983DDC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jc w:val="both"/>
        <w:rPr>
          <w:rFonts w:ascii="Candara" w:hAnsi="Candara" w:cs="Arial"/>
          <w:color w:val="000000"/>
          <w:spacing w:val="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Povjerenstvo može pravovaljano raditi i donositi odluke ako je sjednicama nazočna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natpolovična većina svih članova Povjerenstva.</w:t>
      </w:r>
    </w:p>
    <w:p w14:paraId="1846F9F6" w14:textId="6F0D9ED1" w:rsidR="00CB3DE3" w:rsidRPr="00FE1D2E" w:rsidRDefault="00D112F5" w:rsidP="00030483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jc w:val="both"/>
        <w:rPr>
          <w:rFonts w:ascii="Candara" w:hAnsi="Candara" w:cs="Arial"/>
          <w:color w:val="000000"/>
          <w:spacing w:val="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Povjerenstvo provodi istražne radnje i dokazni postupak radi utvrđivanja počinjene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povrede iz radnog odnosa, predlaže </w:t>
      </w:r>
      <w:r w:rsidR="00163C61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direktoru </w:t>
      </w:r>
      <w:r w:rsidR="00E46C73" w:rsidRPr="00FE1D2E">
        <w:rPr>
          <w:rFonts w:ascii="Candara" w:hAnsi="Candara" w:cs="Arial"/>
          <w:color w:val="000000"/>
          <w:spacing w:val="-2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odluku o krivnji </w:t>
      </w:r>
      <w:r w:rsidR="00443138" w:rsidRPr="00FE1D2E">
        <w:rPr>
          <w:rFonts w:ascii="Candara" w:hAnsi="Candara" w:cs="Arial"/>
          <w:color w:val="000000"/>
          <w:spacing w:val="-2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a za teže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povrede radne dužnosti i predlaže vrstu stegovne mjere.</w:t>
      </w:r>
    </w:p>
    <w:p w14:paraId="75F0052A" w14:textId="1239DAEC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</w:t>
      </w:r>
      <w:r w:rsidR="00FE1D2E" w:rsidRPr="00FE1D2E">
        <w:rPr>
          <w:rFonts w:ascii="Candara" w:hAnsi="Candara" w:cs="Arial"/>
          <w:color w:val="000000"/>
          <w:w w:val="105"/>
          <w:lang w:val="hr-HR"/>
        </w:rPr>
        <w:t>l</w:t>
      </w:r>
      <w:r w:rsidRPr="00FE1D2E">
        <w:rPr>
          <w:rFonts w:ascii="Candara" w:hAnsi="Candara" w:cs="Arial"/>
          <w:color w:val="000000"/>
          <w:w w:val="105"/>
          <w:lang w:val="hr-HR"/>
        </w:rPr>
        <w:t>anak 12.</w:t>
      </w:r>
    </w:p>
    <w:p w14:paraId="1403224F" w14:textId="2C0865B1" w:rsidR="00CB3DE3" w:rsidRPr="00FE1D2E" w:rsidRDefault="00D112F5" w:rsidP="00983DDC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Prvu sjednicu Povjerenstva saziva </w:t>
      </w:r>
      <w:r w:rsidR="00163C61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-2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i tom se prigodom između članova </w:t>
      </w:r>
      <w:r w:rsidRPr="00FE1D2E">
        <w:rPr>
          <w:rFonts w:ascii="Candara" w:hAnsi="Candara" w:cs="Arial"/>
          <w:color w:val="000000"/>
          <w:w w:val="105"/>
          <w:lang w:val="hr-HR"/>
        </w:rPr>
        <w:t>Povjerenstva bira predsjednik.</w:t>
      </w:r>
    </w:p>
    <w:p w14:paraId="5747E287" w14:textId="5D50073D" w:rsidR="00CB3DE3" w:rsidRPr="00FE1D2E" w:rsidRDefault="00D112F5" w:rsidP="00983DDC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Predsjednik Povjerenstva vodi sjednice, određuje obavljanje pojedinih postupovnih radnji </w:t>
      </w: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te predlaže stegovnu mjeru </w:t>
      </w:r>
      <w:r w:rsidR="00163C61"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direktoru </w:t>
      </w:r>
      <w:r w:rsidR="00E46C73" w:rsidRPr="00FE1D2E">
        <w:rPr>
          <w:rFonts w:ascii="Candara" w:hAnsi="Candara" w:cs="Arial"/>
          <w:color w:val="000000"/>
          <w:spacing w:val="6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. </w:t>
      </w:r>
      <w:r w:rsidR="00163C61"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6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6"/>
          <w:w w:val="105"/>
          <w:lang w:val="hr-HR"/>
        </w:rPr>
        <w:t xml:space="preserve">donosi odluku o </w:t>
      </w:r>
      <w:r w:rsidR="005D39A6" w:rsidRPr="00FE1D2E">
        <w:rPr>
          <w:rFonts w:ascii="Candara" w:hAnsi="Candara" w:cs="Arial"/>
          <w:color w:val="000000"/>
          <w:spacing w:val="-2"/>
          <w:w w:val="105"/>
          <w:lang w:val="hr-HR"/>
        </w:rPr>
        <w:t>disciplinskoj</w:t>
      </w: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 mjeri.</w:t>
      </w:r>
    </w:p>
    <w:p w14:paraId="7BCA26DD" w14:textId="2B240566" w:rsidR="00CB3DE3" w:rsidRPr="00FE1D2E" w:rsidRDefault="00D112F5" w:rsidP="00983DDC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Stručne i administrativne poslove Povjerenstva vodi osoba koju </w:t>
      </w:r>
      <w:r w:rsidRPr="00FE1D2E">
        <w:rPr>
          <w:rFonts w:ascii="Candara" w:hAnsi="Candara" w:cs="Arial"/>
          <w:color w:val="000000"/>
          <w:w w:val="105"/>
          <w:lang w:val="hr-HR"/>
        </w:rPr>
        <w:t>zaduži</w:t>
      </w:r>
      <w:r w:rsidR="00163C61" w:rsidRPr="00FE1D2E">
        <w:rPr>
          <w:rFonts w:ascii="Candara" w:hAnsi="Candara" w:cs="Arial"/>
          <w:color w:val="000000"/>
          <w:w w:val="105"/>
          <w:lang w:val="hr-HR"/>
        </w:rPr>
        <w:t xml:space="preserve"> predsjednik </w:t>
      </w:r>
      <w:r w:rsidR="002B6159" w:rsidRPr="00FE1D2E">
        <w:rPr>
          <w:rFonts w:ascii="Candara" w:hAnsi="Candara" w:cs="Arial"/>
          <w:color w:val="000000"/>
          <w:w w:val="105"/>
          <w:lang w:val="hr-HR"/>
        </w:rPr>
        <w:t>Povjerenstva</w:t>
      </w:r>
      <w:r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1541D39D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13.</w:t>
      </w:r>
    </w:p>
    <w:p w14:paraId="195FF419" w14:textId="77777777" w:rsidR="005D39A6" w:rsidRPr="00FE1D2E" w:rsidRDefault="00D112F5" w:rsidP="00030483">
      <w:pPr>
        <w:spacing w:before="120" w:after="120" w:line="288" w:lineRule="auto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(1) Predsjednik ili član Povjerenstva mora biti izuzet:</w:t>
      </w:r>
    </w:p>
    <w:p w14:paraId="11241031" w14:textId="77777777" w:rsidR="005D39A6" w:rsidRPr="00FE1D2E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ascii="Candara" w:hAnsi="Candara" w:cs="Arial"/>
          <w:color w:val="000000"/>
          <w:w w:val="105"/>
          <w:sz w:val="22"/>
        </w:rPr>
      </w:pPr>
      <w:r w:rsidRPr="00FE1D2E">
        <w:rPr>
          <w:rFonts w:ascii="Candara" w:hAnsi="Candara" w:cs="Arial"/>
          <w:color w:val="000000"/>
          <w:spacing w:val="1"/>
          <w:w w:val="105"/>
          <w:sz w:val="22"/>
        </w:rPr>
        <w:t xml:space="preserve">ako je s </w:t>
      </w:r>
      <w:r w:rsidR="00443138" w:rsidRPr="00FE1D2E">
        <w:rPr>
          <w:rFonts w:ascii="Candara" w:hAnsi="Candara" w:cs="Arial"/>
          <w:color w:val="000000"/>
          <w:spacing w:val="1"/>
          <w:w w:val="105"/>
          <w:sz w:val="22"/>
        </w:rPr>
        <w:t>djelatnik</w:t>
      </w:r>
      <w:r w:rsidRPr="00FE1D2E">
        <w:rPr>
          <w:rFonts w:ascii="Candara" w:hAnsi="Candara" w:cs="Arial"/>
          <w:color w:val="000000"/>
          <w:spacing w:val="1"/>
          <w:w w:val="105"/>
          <w:sz w:val="22"/>
        </w:rPr>
        <w:t xml:space="preserve">om počiniteljem povrede radne obveze u braku ili srodstvu u </w:t>
      </w:r>
      <w:r w:rsidRPr="00FE1D2E">
        <w:rPr>
          <w:rFonts w:ascii="Candara" w:hAnsi="Candara" w:cs="Arial"/>
          <w:color w:val="000000"/>
          <w:w w:val="105"/>
          <w:sz w:val="22"/>
        </w:rPr>
        <w:t>izravnoj liniji ili do trećeg stupnja pobočne linije</w:t>
      </w:r>
    </w:p>
    <w:p w14:paraId="2F8DE89D" w14:textId="2ADF2BA6" w:rsidR="005D39A6" w:rsidRPr="00FE1D2E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ascii="Candara" w:hAnsi="Candara" w:cs="Arial"/>
          <w:color w:val="000000"/>
          <w:w w:val="105"/>
          <w:sz w:val="22"/>
        </w:rPr>
      </w:pPr>
      <w:r w:rsidRPr="00FE1D2E">
        <w:rPr>
          <w:rFonts w:ascii="Candara" w:hAnsi="Candara" w:cs="Arial"/>
          <w:color w:val="000000"/>
          <w:spacing w:val="8"/>
          <w:w w:val="105"/>
          <w:sz w:val="22"/>
        </w:rPr>
        <w:t>ako je oštećen povredom radne obveze</w:t>
      </w:r>
    </w:p>
    <w:p w14:paraId="7221AD71" w14:textId="77777777" w:rsidR="00CB3DE3" w:rsidRPr="00FE1D2E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ascii="Candara" w:hAnsi="Candara" w:cs="Arial"/>
          <w:color w:val="000000"/>
          <w:w w:val="105"/>
          <w:sz w:val="22"/>
        </w:rPr>
      </w:pPr>
      <w:r w:rsidRPr="00FE1D2E">
        <w:rPr>
          <w:rFonts w:ascii="Candara" w:hAnsi="Candara" w:cs="Arial"/>
          <w:color w:val="000000"/>
          <w:spacing w:val="4"/>
          <w:w w:val="105"/>
          <w:sz w:val="22"/>
        </w:rPr>
        <w:t>ako postoje druge okolnosti koje ukazuju na mogućnost pristranosti</w:t>
      </w:r>
    </w:p>
    <w:p w14:paraId="1107C329" w14:textId="77777777" w:rsidR="00CB3DE3" w:rsidRPr="00FE1D2E" w:rsidRDefault="005D39A6" w:rsidP="00030483">
      <w:pPr>
        <w:numPr>
          <w:ilvl w:val="0"/>
          <w:numId w:val="1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Candara" w:hAnsi="Candara" w:cs="Arial"/>
          <w:color w:val="000000"/>
          <w:spacing w:val="1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10"/>
          <w:w w:val="105"/>
          <w:lang w:val="hr-HR"/>
        </w:rPr>
        <w:t>O</w:t>
      </w:r>
      <w:r w:rsidR="00D112F5" w:rsidRPr="00FE1D2E">
        <w:rPr>
          <w:rFonts w:ascii="Candara" w:hAnsi="Candara" w:cs="Arial"/>
          <w:color w:val="000000"/>
          <w:spacing w:val="10"/>
          <w:w w:val="105"/>
          <w:lang w:val="hr-HR"/>
        </w:rPr>
        <w:t xml:space="preserve"> izuzeću odlučuje Povjerenstvo.</w:t>
      </w:r>
    </w:p>
    <w:p w14:paraId="71D6C027" w14:textId="4A119BE7" w:rsidR="00CB3DE3" w:rsidRPr="00FE1D2E" w:rsidRDefault="00D112F5" w:rsidP="00030483">
      <w:pPr>
        <w:numPr>
          <w:ilvl w:val="0"/>
          <w:numId w:val="1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spacing w:val="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U slučaju izuzeća </w:t>
      </w:r>
      <w:r w:rsidR="00163C61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4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imenovat će privremenog člana za taj </w:t>
      </w:r>
      <w:r w:rsidR="005D39A6" w:rsidRPr="00FE1D2E">
        <w:rPr>
          <w:rFonts w:ascii="Candara" w:hAnsi="Candara" w:cs="Arial"/>
          <w:color w:val="000000"/>
          <w:spacing w:val="4"/>
          <w:w w:val="105"/>
          <w:lang w:val="hr-HR"/>
        </w:rPr>
        <w:t>Disciplinski</w:t>
      </w:r>
      <w:r w:rsidRPr="00FE1D2E">
        <w:rPr>
          <w:rFonts w:ascii="Candara" w:hAnsi="Candara" w:cs="Arial"/>
          <w:color w:val="000000"/>
          <w:spacing w:val="4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w w:val="105"/>
          <w:lang w:val="hr-HR"/>
        </w:rPr>
        <w:t>postupak.</w:t>
      </w:r>
    </w:p>
    <w:p w14:paraId="56968437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>POSTUPANJE POVODOM LAKŠE POVREDE RADNE DUŽNOSTI</w:t>
      </w:r>
    </w:p>
    <w:p w14:paraId="675B091F" w14:textId="5B9BC357" w:rsidR="00CB3DE3" w:rsidRPr="00FE1D2E" w:rsidRDefault="005D39A6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>lanak 14.</w:t>
      </w:r>
    </w:p>
    <w:p w14:paraId="2A79CD9E" w14:textId="51E6C292" w:rsidR="00CB3DE3" w:rsidRPr="00FE1D2E" w:rsidRDefault="005D39A6" w:rsidP="00030483">
      <w:pPr>
        <w:numPr>
          <w:ilvl w:val="0"/>
          <w:numId w:val="14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 </w:t>
      </w:r>
      <w:r w:rsidR="00D112F5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pokreće postupak radi lakše povrede radne obveze na temelju osobnog 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>saznanja ili na osnovu pisanog i obrazloženog zahtjeva podnositelja.</w:t>
      </w:r>
    </w:p>
    <w:p w14:paraId="1DD1FAB2" w14:textId="0B70E3A4" w:rsidR="00CB3DE3" w:rsidRPr="00FE1D2E" w:rsidRDefault="00D112F5" w:rsidP="00030483">
      <w:pPr>
        <w:numPr>
          <w:ilvl w:val="0"/>
          <w:numId w:val="14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lastRenderedPageBreak/>
        <w:t xml:space="preserve">Najkasnije u roku osam dana od dana saznanja za počinjenu povredu radne dužnosti, 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je dužan pozvati </w:t>
      </w:r>
      <w:r w:rsidR="00443138" w:rsidRPr="00FE1D2E">
        <w:rPr>
          <w:rFonts w:ascii="Candara" w:hAnsi="Candara" w:cs="Arial"/>
          <w:color w:val="000000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a za kojega smatra da je počinio lakšu povredu </w:t>
      </w:r>
      <w:r w:rsidRPr="00FE1D2E">
        <w:rPr>
          <w:rFonts w:ascii="Candara" w:hAnsi="Candara" w:cs="Arial"/>
          <w:color w:val="000000"/>
          <w:spacing w:val="2"/>
          <w:w w:val="105"/>
          <w:lang w:val="hr-HR"/>
        </w:rPr>
        <w:t xml:space="preserve">radne dužnosti te mu iznijeti sve činjenice i dokaze na kojima se temelji saznanje o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počinjenoj povredi te prijedlog zapriječene 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 xml:space="preserve">disciplinske </w:t>
      </w:r>
      <w:r w:rsidRPr="00FE1D2E">
        <w:rPr>
          <w:rFonts w:ascii="Candara" w:hAnsi="Candara" w:cs="Arial"/>
          <w:color w:val="000000"/>
          <w:w w:val="105"/>
          <w:lang w:val="hr-HR"/>
        </w:rPr>
        <w:t>mjere.</w:t>
      </w:r>
    </w:p>
    <w:p w14:paraId="1B8B3F68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15.</w:t>
      </w:r>
    </w:p>
    <w:p w14:paraId="480C29DC" w14:textId="32093D7D" w:rsidR="00CB3DE3" w:rsidRPr="00FE1D2E" w:rsidRDefault="00443138" w:rsidP="00983DDC">
      <w:pPr>
        <w:numPr>
          <w:ilvl w:val="0"/>
          <w:numId w:val="15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Djelatnik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 xml:space="preserve"> ima pravo očitovati se u pisanom obliku najkasnije u roku osam dana od dana priopćenja 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 xml:space="preserve"> 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 xml:space="preserve">za mogućnost pokretanja 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>disciplinskog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 xml:space="preserve"> postupka protiv njega.</w:t>
      </w:r>
    </w:p>
    <w:p w14:paraId="15AEB5CA" w14:textId="77777777" w:rsidR="00CB3DE3" w:rsidRPr="00FE1D2E" w:rsidRDefault="00D112F5" w:rsidP="00983DDC">
      <w:pPr>
        <w:numPr>
          <w:ilvl w:val="0"/>
          <w:numId w:val="15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Ako </w:t>
      </w:r>
      <w:r w:rsidR="00443138" w:rsidRPr="00FE1D2E">
        <w:rPr>
          <w:rFonts w:ascii="Candara" w:hAnsi="Candara" w:cs="Arial"/>
          <w:color w:val="000000"/>
          <w:spacing w:val="-4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u navedenom roku ne iznese svoje očitovanje, smatrat će se da je odustao od </w:t>
      </w:r>
      <w:r w:rsidRPr="00FE1D2E">
        <w:rPr>
          <w:rFonts w:ascii="Candara" w:hAnsi="Candara" w:cs="Arial"/>
          <w:color w:val="000000"/>
          <w:w w:val="105"/>
          <w:lang w:val="hr-HR"/>
        </w:rPr>
        <w:t>mogućnosti očitovanja.</w:t>
      </w:r>
    </w:p>
    <w:p w14:paraId="6A80CA31" w14:textId="512784C6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</w:t>
      </w:r>
      <w:r w:rsidR="00983DDC" w:rsidRPr="00FE1D2E">
        <w:rPr>
          <w:rFonts w:ascii="Candara" w:hAnsi="Candara" w:cs="Arial"/>
          <w:color w:val="000000"/>
          <w:w w:val="105"/>
          <w:lang w:val="hr-HR"/>
        </w:rPr>
        <w:t>l</w:t>
      </w:r>
      <w:r w:rsidRPr="00FE1D2E">
        <w:rPr>
          <w:rFonts w:ascii="Candara" w:hAnsi="Candara" w:cs="Arial"/>
          <w:color w:val="000000"/>
          <w:w w:val="105"/>
          <w:lang w:val="hr-HR"/>
        </w:rPr>
        <w:t>anak 16.</w:t>
      </w:r>
    </w:p>
    <w:p w14:paraId="69D9A266" w14:textId="43DD9016" w:rsidR="00CB3DE3" w:rsidRPr="00FE1D2E" w:rsidRDefault="00D112F5" w:rsidP="00030483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5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Odluku o kazni za lakše povrede radnih dužnosti donosi </w:t>
      </w:r>
      <w:r w:rsidR="00163C61"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5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>bez provođenja postupka.</w:t>
      </w:r>
    </w:p>
    <w:p w14:paraId="5D3812C5" w14:textId="218C2107" w:rsidR="00CB3DE3" w:rsidRPr="00FE1D2E" w:rsidRDefault="00D112F5" w:rsidP="00030483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Odluku o </w:t>
      </w:r>
      <w:r w:rsidR="005D39A6" w:rsidRPr="00FE1D2E">
        <w:rPr>
          <w:rFonts w:ascii="Candara" w:hAnsi="Candara" w:cs="Arial"/>
          <w:color w:val="000000"/>
          <w:w w:val="105"/>
          <w:lang w:val="hr-HR"/>
        </w:rPr>
        <w:t>disciplinskoj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 mjeri </w:t>
      </w:r>
      <w:r w:rsidR="00163C61" w:rsidRPr="00FE1D2E">
        <w:rPr>
          <w:rFonts w:ascii="Candara" w:hAnsi="Candara" w:cs="Arial"/>
          <w:color w:val="000000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je dužan donijeti u pisanom obliku najkasnije 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u roku od 15 dana od dana isteka roka za očitovanje </w:t>
      </w:r>
      <w:r w:rsidR="00443138" w:rsidRPr="00FE1D2E">
        <w:rPr>
          <w:rFonts w:ascii="Candara" w:hAnsi="Candara" w:cs="Arial"/>
          <w:color w:val="000000"/>
          <w:spacing w:val="5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5"/>
          <w:w w:val="105"/>
          <w:lang w:val="hr-HR"/>
        </w:rPr>
        <w:t xml:space="preserve">a ili od dana iznijetog </w:t>
      </w:r>
      <w:r w:rsidRPr="00FE1D2E">
        <w:rPr>
          <w:rFonts w:ascii="Candara" w:hAnsi="Candara" w:cs="Arial"/>
          <w:color w:val="000000"/>
          <w:w w:val="105"/>
          <w:lang w:val="hr-HR"/>
        </w:rPr>
        <w:t>očitovanja.</w:t>
      </w:r>
    </w:p>
    <w:p w14:paraId="29681128" w14:textId="2DFC992C" w:rsidR="00CB3DE3" w:rsidRPr="00FE1D2E" w:rsidRDefault="00D112F5" w:rsidP="00FE1D2E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Odluka o izrečenoj </w:t>
      </w:r>
      <w:r w:rsidR="005D39A6" w:rsidRPr="00FE1D2E">
        <w:rPr>
          <w:rFonts w:ascii="Candara" w:hAnsi="Candara" w:cs="Arial"/>
          <w:color w:val="000000"/>
          <w:spacing w:val="-4"/>
          <w:w w:val="105"/>
          <w:lang w:val="hr-HR"/>
        </w:rPr>
        <w:t>disciplinskoj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mjeri mora sadržavati: uvod, izreku, obrazloženje i uputu o </w:t>
      </w:r>
      <w:r w:rsidRPr="00FE1D2E">
        <w:rPr>
          <w:rFonts w:ascii="Candara" w:hAnsi="Candara" w:cs="Arial"/>
          <w:color w:val="000000"/>
          <w:w w:val="105"/>
          <w:lang w:val="hr-HR"/>
        </w:rPr>
        <w:t>pravnom lijeku.</w:t>
      </w:r>
    </w:p>
    <w:p w14:paraId="4CAAF5BF" w14:textId="77777777" w:rsidR="00CB3DE3" w:rsidRPr="00FE1D2E" w:rsidRDefault="00D112F5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 xml:space="preserve"> TIJEK POSTUPKA KOD TEŠKE POVREDE RADNE DUŽNOSTI</w:t>
      </w:r>
    </w:p>
    <w:p w14:paraId="55A28F48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17.</w:t>
      </w:r>
    </w:p>
    <w:p w14:paraId="585F9067" w14:textId="6692BC18" w:rsidR="00CB3DE3" w:rsidRPr="00FE1D2E" w:rsidRDefault="00D112F5" w:rsidP="00030483">
      <w:pPr>
        <w:numPr>
          <w:ilvl w:val="0"/>
          <w:numId w:val="1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Postupak zbog teške povrede radne dužnosti pokreće </w:t>
      </w:r>
      <w:r w:rsidR="00163C61"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-4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na temelju osobnih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saznanja ili na temelju pisanog i obrazloženog podneska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voditelja ili bilo kojeg potpisanog </w:t>
      </w:r>
      <w:r w:rsidR="00443138" w:rsidRPr="00FE1D2E">
        <w:rPr>
          <w:rFonts w:ascii="Candara" w:hAnsi="Candara" w:cs="Arial"/>
          <w:color w:val="000000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w w:val="105"/>
          <w:lang w:val="hr-HR"/>
        </w:rPr>
        <w:t>a.</w:t>
      </w:r>
    </w:p>
    <w:p w14:paraId="653391B0" w14:textId="77777777" w:rsidR="00CB3DE3" w:rsidRPr="00FE1D2E" w:rsidRDefault="005D39A6" w:rsidP="00030483">
      <w:pPr>
        <w:numPr>
          <w:ilvl w:val="0"/>
          <w:numId w:val="1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>Disciplinski</w:t>
      </w:r>
      <w:r w:rsidR="00D112F5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 postupci povrede radne dužnosti su žurni.</w:t>
      </w:r>
    </w:p>
    <w:p w14:paraId="0668F7B7" w14:textId="0CC91122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18.</w:t>
      </w:r>
    </w:p>
    <w:p w14:paraId="4C4A46DF" w14:textId="77777777" w:rsidR="00064CF2" w:rsidRPr="00FE1D2E" w:rsidRDefault="00D112F5" w:rsidP="00064CF2">
      <w:pPr>
        <w:numPr>
          <w:ilvl w:val="0"/>
          <w:numId w:val="42"/>
        </w:numPr>
        <w:tabs>
          <w:tab w:val="decimal" w:pos="504"/>
        </w:tabs>
        <w:spacing w:before="120" w:after="120" w:line="288" w:lineRule="auto"/>
        <w:ind w:left="567" w:right="72" w:hanging="416"/>
        <w:jc w:val="both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Odluku o pokretanju </w:t>
      </w:r>
      <w:r w:rsidR="005D39A6" w:rsidRPr="00FE1D2E">
        <w:rPr>
          <w:rFonts w:ascii="Candara" w:hAnsi="Candara" w:cs="Arial"/>
          <w:color w:val="000000"/>
          <w:spacing w:val="-3"/>
          <w:w w:val="105"/>
          <w:lang w:val="hr-HR"/>
        </w:rPr>
        <w:t>disciplinskog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 postupka donosi </w:t>
      </w:r>
      <w:r w:rsidR="00163C61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spacing w:val="-3"/>
          <w:w w:val="105"/>
          <w:lang w:val="hr-HR"/>
        </w:rPr>
        <w:t>Tvrtke</w:t>
      </w:r>
      <w:r w:rsidR="00163C61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>i dostavlja je Povjerenstvu.</w:t>
      </w:r>
    </w:p>
    <w:p w14:paraId="3C352569" w14:textId="578CB6B6" w:rsidR="005D39A6" w:rsidRPr="00FE1D2E" w:rsidRDefault="00D112F5" w:rsidP="00064CF2">
      <w:pPr>
        <w:numPr>
          <w:ilvl w:val="0"/>
          <w:numId w:val="42"/>
        </w:numPr>
        <w:tabs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Odluka sadrži činjenični opis </w:t>
      </w:r>
      <w:r w:rsidR="005D39A6"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disciplinskog </w:t>
      </w:r>
      <w:r w:rsidRPr="00FE1D2E">
        <w:rPr>
          <w:rFonts w:ascii="Candara" w:hAnsi="Candara" w:cs="Arial"/>
          <w:color w:val="000000"/>
          <w:spacing w:val="-3"/>
          <w:w w:val="105"/>
          <w:lang w:val="hr-HR"/>
        </w:rPr>
        <w:t xml:space="preserve">prijestupa. </w:t>
      </w:r>
    </w:p>
    <w:p w14:paraId="5DE90350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19.</w:t>
      </w:r>
    </w:p>
    <w:p w14:paraId="4F30E98E" w14:textId="77777777" w:rsidR="00CB3DE3" w:rsidRPr="00FE1D2E" w:rsidRDefault="00D112F5" w:rsidP="002B6159">
      <w:pPr>
        <w:numPr>
          <w:ilvl w:val="0"/>
          <w:numId w:val="1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3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3"/>
          <w:w w:val="105"/>
          <w:lang w:val="hr-HR"/>
        </w:rPr>
        <w:t xml:space="preserve">Predsjednik Povjerenstva putem pisanog poziva ili elektronskim putem (e-mailom)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određuje vrijeme i mjesto rasprave.</w:t>
      </w:r>
    </w:p>
    <w:p w14:paraId="227CD018" w14:textId="77777777" w:rsidR="00CB3DE3" w:rsidRPr="00FE1D2E" w:rsidRDefault="00D112F5" w:rsidP="002B6159">
      <w:pPr>
        <w:numPr>
          <w:ilvl w:val="0"/>
          <w:numId w:val="1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Na raspravu se poziva </w:t>
      </w:r>
      <w:r w:rsidR="00443138" w:rsidRPr="00FE1D2E">
        <w:rPr>
          <w:rFonts w:ascii="Candara" w:hAnsi="Candara" w:cs="Arial"/>
          <w:color w:val="000000"/>
          <w:spacing w:val="-1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 protiv kojeg je pokrenut </w:t>
      </w:r>
      <w:r w:rsidR="005D39A6" w:rsidRPr="00FE1D2E">
        <w:rPr>
          <w:rFonts w:ascii="Candara" w:hAnsi="Candara" w:cs="Arial"/>
          <w:color w:val="000000"/>
          <w:spacing w:val="-1"/>
          <w:w w:val="105"/>
          <w:lang w:val="hr-HR"/>
        </w:rPr>
        <w:t>Disciplinski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 postupak. Prilog 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poziva upućen </w:t>
      </w:r>
      <w:r w:rsidR="00443138" w:rsidRPr="00FE1D2E">
        <w:rPr>
          <w:rFonts w:ascii="Candara" w:hAnsi="Candara" w:cs="Arial"/>
          <w:color w:val="000000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w w:val="105"/>
          <w:lang w:val="hr-HR"/>
        </w:rPr>
        <w:t>u mora sadržavat razlog pokretanja postupka.</w:t>
      </w:r>
    </w:p>
    <w:p w14:paraId="2947E497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20.</w:t>
      </w:r>
    </w:p>
    <w:p w14:paraId="46192D5A" w14:textId="77777777" w:rsidR="00CB3DE3" w:rsidRPr="00FE1D2E" w:rsidRDefault="00D112F5" w:rsidP="00983DDC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jc w:val="both"/>
        <w:rPr>
          <w:rFonts w:ascii="Candara" w:hAnsi="Candara" w:cs="Arial"/>
          <w:color w:val="000000"/>
          <w:spacing w:val="-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Poziv za raspravu mora se uručiti najmanje 8 dana prije održavanja rasprave.</w:t>
      </w:r>
    </w:p>
    <w:p w14:paraId="4EEDADE3" w14:textId="36565D37" w:rsidR="00CB3DE3" w:rsidRPr="00FE1D2E" w:rsidRDefault="00443138" w:rsidP="00983DDC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5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5"/>
          <w:w w:val="105"/>
          <w:lang w:val="hr-HR"/>
        </w:rPr>
        <w:lastRenderedPageBreak/>
        <w:t>Djelatnik</w:t>
      </w:r>
      <w:r w:rsidR="00D112F5" w:rsidRPr="00FE1D2E">
        <w:rPr>
          <w:rFonts w:ascii="Candara" w:hAnsi="Candara" w:cs="Arial"/>
          <w:color w:val="000000"/>
          <w:spacing w:val="-5"/>
          <w:w w:val="105"/>
          <w:lang w:val="hr-HR"/>
        </w:rPr>
        <w:t xml:space="preserve">u se dostava obavlja slanjem na adresu boravišta ili na adresu stalnoga prebivališta, </w:t>
      </w:r>
      <w:r w:rsidR="00D112F5"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preporučenom poštanskom pošiljkom ili osobnom predajom na radnom mjestu </w:t>
      </w:r>
      <w:r w:rsidR="005D39A6"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u </w:t>
      </w:r>
      <w:r w:rsidR="00E46C73" w:rsidRPr="00FE1D2E">
        <w:rPr>
          <w:rFonts w:ascii="Candara" w:hAnsi="Candara" w:cs="Arial"/>
          <w:color w:val="000000"/>
          <w:spacing w:val="-1"/>
          <w:w w:val="105"/>
          <w:lang w:val="hr-HR"/>
        </w:rPr>
        <w:t>Tvrtki</w:t>
      </w:r>
      <w:r w:rsidR="00D112F5" w:rsidRPr="00FE1D2E">
        <w:rPr>
          <w:rFonts w:ascii="Candara" w:hAnsi="Candara" w:cs="Arial"/>
          <w:color w:val="000000"/>
          <w:spacing w:val="-1"/>
          <w:w w:val="105"/>
          <w:lang w:val="hr-HR"/>
        </w:rPr>
        <w:t>.</w:t>
      </w:r>
    </w:p>
    <w:p w14:paraId="0F34AF4A" w14:textId="06DF09A7" w:rsidR="00CB3DE3" w:rsidRPr="00FE1D2E" w:rsidRDefault="00D112F5" w:rsidP="00983DDC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1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Ako se poziv za stegovnu raspravu </w:t>
      </w:r>
      <w:r w:rsidR="00443138" w:rsidRPr="00FE1D2E">
        <w:rPr>
          <w:rFonts w:ascii="Candara" w:hAnsi="Candara" w:cs="Arial"/>
          <w:color w:val="000000"/>
          <w:spacing w:val="-1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 xml:space="preserve">u ne može uručiti klasičnom ili elektronskom </w:t>
      </w: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poštom, dostava se obavlja oglašavanjem poziva na oglasnoj ploči </w:t>
      </w:r>
      <w:r w:rsidR="00E46C73" w:rsidRPr="00FE1D2E">
        <w:rPr>
          <w:rFonts w:ascii="Candara" w:hAnsi="Candara" w:cs="Arial"/>
          <w:color w:val="000000"/>
          <w:spacing w:val="1"/>
          <w:w w:val="105"/>
          <w:lang w:val="hr-HR"/>
        </w:rPr>
        <w:t>Tvrtke</w:t>
      </w:r>
      <w:r w:rsidR="005D39A6"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1"/>
          <w:w w:val="105"/>
          <w:lang w:val="hr-HR"/>
        </w:rPr>
        <w:t xml:space="preserve">te se nakon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proteka 8 dana od dana oglašavanja smatra da je dostava obavljena uredno.</w:t>
      </w:r>
    </w:p>
    <w:p w14:paraId="73356AD8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21.</w:t>
      </w:r>
    </w:p>
    <w:p w14:paraId="6350CCD0" w14:textId="77777777" w:rsidR="00CB3DE3" w:rsidRPr="00FE1D2E" w:rsidRDefault="00D112F5" w:rsidP="00030483">
      <w:pPr>
        <w:numPr>
          <w:ilvl w:val="0"/>
          <w:numId w:val="2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Prije početka rasprave predsjednik Povjerenstva utvrđuje nazočne na raspravi</w:t>
      </w:r>
      <w:r w:rsidR="002B6159" w:rsidRPr="00FE1D2E">
        <w:rPr>
          <w:rFonts w:ascii="Candara" w:hAnsi="Candara" w:cs="Arial"/>
          <w:color w:val="000000"/>
          <w:w w:val="105"/>
          <w:lang w:val="hr-HR"/>
        </w:rPr>
        <w:t xml:space="preserve"> te</w:t>
      </w:r>
      <w:r w:rsidRPr="00FE1D2E">
        <w:rPr>
          <w:rFonts w:ascii="Candara" w:hAnsi="Candara" w:cs="Arial"/>
          <w:color w:val="000000"/>
          <w:w w:val="105"/>
          <w:lang w:val="hr-HR"/>
        </w:rPr>
        <w:t xml:space="preserve"> postoje li </w:t>
      </w:r>
      <w:r w:rsidRPr="00FE1D2E">
        <w:rPr>
          <w:rFonts w:ascii="Candara" w:hAnsi="Candara" w:cs="Arial"/>
          <w:color w:val="000000"/>
          <w:spacing w:val="-1"/>
          <w:w w:val="105"/>
          <w:lang w:val="hr-HR"/>
        </w:rPr>
        <w:t>sve potrebne pretpostavke za njezino održavanje.</w:t>
      </w:r>
    </w:p>
    <w:p w14:paraId="2DCE3A94" w14:textId="77777777" w:rsidR="00CB3DE3" w:rsidRPr="00FE1D2E" w:rsidRDefault="00D112F5" w:rsidP="00030483">
      <w:pPr>
        <w:numPr>
          <w:ilvl w:val="0"/>
          <w:numId w:val="2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Ako </w:t>
      </w:r>
      <w:r w:rsidR="00443138" w:rsidRPr="00FE1D2E">
        <w:rPr>
          <w:rFonts w:ascii="Candara" w:hAnsi="Candara" w:cs="Arial"/>
          <w:color w:val="000000"/>
          <w:spacing w:val="-4"/>
          <w:w w:val="105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protiv kojega se provodi </w:t>
      </w:r>
      <w:r w:rsidR="005D39A6" w:rsidRPr="00FE1D2E">
        <w:rPr>
          <w:rFonts w:ascii="Candara" w:hAnsi="Candara" w:cs="Arial"/>
          <w:color w:val="000000"/>
          <w:spacing w:val="-4"/>
          <w:w w:val="105"/>
          <w:lang w:val="hr-HR"/>
        </w:rPr>
        <w:t>Disciplinski</w:t>
      </w: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postupak ne dođe na raspravu, premda mu je </w:t>
      </w:r>
      <w:r w:rsidRPr="00FE1D2E">
        <w:rPr>
          <w:rFonts w:ascii="Candara" w:hAnsi="Candara" w:cs="Arial"/>
          <w:color w:val="000000"/>
          <w:w w:val="105"/>
          <w:lang w:val="hr-HR"/>
        </w:rPr>
        <w:t>poziv uredno dostavljen, a nije pisanim putem zatražio odgodu, rasprava se može održati i u njegovoj nenazočnosti.</w:t>
      </w:r>
    </w:p>
    <w:p w14:paraId="5BAA12A3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22.</w:t>
      </w:r>
    </w:p>
    <w:p w14:paraId="2699CD02" w14:textId="77777777" w:rsidR="00CB3DE3" w:rsidRPr="00FE1D2E" w:rsidRDefault="00D112F5" w:rsidP="00030483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rPr>
          <w:rFonts w:ascii="Candara" w:hAnsi="Candara" w:cs="Arial"/>
          <w:color w:val="000000"/>
          <w:spacing w:val="-2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2"/>
          <w:w w:val="105"/>
          <w:lang w:val="hr-HR"/>
        </w:rPr>
        <w:t xml:space="preserve">Povjerenstvo na raspravi utvrđuje činjenično stanje, predočuju se svi dokazi, saslušava </w:t>
      </w:r>
      <w:r w:rsidRPr="00FE1D2E">
        <w:rPr>
          <w:rFonts w:ascii="Candara" w:hAnsi="Candara" w:cs="Arial"/>
          <w:color w:val="000000"/>
          <w:w w:val="105"/>
          <w:lang w:val="hr-HR"/>
        </w:rPr>
        <w:t>počinitelja i svjedoke te utvrđuje krivnju počinitelja.</w:t>
      </w:r>
    </w:p>
    <w:p w14:paraId="755A9EBD" w14:textId="2343B283" w:rsidR="00CB3DE3" w:rsidRPr="00FE1D2E" w:rsidRDefault="00443138" w:rsidP="005F7C20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jc w:val="both"/>
        <w:rPr>
          <w:rFonts w:ascii="Candara" w:hAnsi="Candara" w:cs="Arial"/>
          <w:color w:val="000000"/>
          <w:spacing w:val="-4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4"/>
          <w:w w:val="105"/>
          <w:lang w:val="hr-HR"/>
        </w:rPr>
        <w:t>Djelatnik</w:t>
      </w:r>
      <w:r w:rsidR="00D112F5"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 ima pravo na obranu koju može iznositi osobno, putem </w:t>
      </w:r>
      <w:r w:rsidR="00A66EDC"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osobnog </w:t>
      </w:r>
      <w:r w:rsidR="00D112F5" w:rsidRPr="00FE1D2E">
        <w:rPr>
          <w:rFonts w:ascii="Candara" w:hAnsi="Candara" w:cs="Arial"/>
          <w:color w:val="000000"/>
          <w:spacing w:val="-4"/>
          <w:w w:val="105"/>
          <w:lang w:val="hr-HR"/>
        </w:rPr>
        <w:t xml:space="preserve">predstavnika ili </w:t>
      </w:r>
      <w:r w:rsidR="00D112F5" w:rsidRPr="00FE1D2E">
        <w:rPr>
          <w:rFonts w:ascii="Candara" w:hAnsi="Candara" w:cs="Arial"/>
          <w:color w:val="000000"/>
          <w:w w:val="105"/>
          <w:lang w:val="hr-HR"/>
        </w:rPr>
        <w:t>odvjetnika.</w:t>
      </w:r>
    </w:p>
    <w:p w14:paraId="3088B0C5" w14:textId="77777777" w:rsidR="00CB3DE3" w:rsidRPr="00FE1D2E" w:rsidRDefault="00D112F5" w:rsidP="005F7C20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jc w:val="both"/>
        <w:rPr>
          <w:rFonts w:ascii="Candara" w:hAnsi="Candara" w:cs="Arial"/>
          <w:color w:val="000000"/>
          <w:spacing w:val="-5"/>
          <w:w w:val="105"/>
          <w:lang w:val="hr-HR"/>
        </w:rPr>
      </w:pPr>
      <w:r w:rsidRPr="00FE1D2E">
        <w:rPr>
          <w:rFonts w:ascii="Candara" w:hAnsi="Candara" w:cs="Arial"/>
          <w:color w:val="000000"/>
          <w:spacing w:val="-5"/>
          <w:w w:val="105"/>
          <w:lang w:val="hr-HR"/>
        </w:rPr>
        <w:t xml:space="preserve">Povjerenstvo vodi zapisnik o provođenju postupka u koji se obvezno unose podaci o svim </w:t>
      </w:r>
      <w:r w:rsidRPr="00FE1D2E">
        <w:rPr>
          <w:rFonts w:ascii="Candara" w:hAnsi="Candara" w:cs="Arial"/>
          <w:color w:val="000000"/>
          <w:w w:val="105"/>
          <w:lang w:val="hr-HR"/>
        </w:rPr>
        <w:t>činjenicama i dokazima.</w:t>
      </w:r>
    </w:p>
    <w:p w14:paraId="5D8113E8" w14:textId="4CC20B1F" w:rsidR="002B6159" w:rsidRPr="00FE1D2E" w:rsidRDefault="00D112F5" w:rsidP="00A66EDC">
      <w:pPr>
        <w:spacing w:before="120" w:after="120" w:line="288" w:lineRule="auto"/>
        <w:ind w:left="432" w:right="72" w:hanging="360"/>
        <w:jc w:val="both"/>
        <w:rPr>
          <w:rFonts w:ascii="Candara" w:hAnsi="Candara" w:cs="Arial"/>
          <w:color w:val="000000"/>
          <w:spacing w:val="4"/>
          <w:lang w:val="hr-HR"/>
        </w:rPr>
      </w:pPr>
      <w:r w:rsidRPr="00FE1D2E">
        <w:rPr>
          <w:rFonts w:ascii="Candara" w:hAnsi="Candara" w:cs="Arial"/>
          <w:color w:val="000000"/>
          <w:spacing w:val="6"/>
          <w:lang w:val="hr-HR"/>
        </w:rPr>
        <w:t xml:space="preserve">(4) Nakon provedenog </w:t>
      </w:r>
      <w:r w:rsidR="005D39A6" w:rsidRPr="00FE1D2E">
        <w:rPr>
          <w:rFonts w:ascii="Candara" w:hAnsi="Candara" w:cs="Arial"/>
          <w:color w:val="000000"/>
          <w:spacing w:val="6"/>
          <w:lang w:val="hr-HR"/>
        </w:rPr>
        <w:t>disciplinskog</w:t>
      </w:r>
      <w:r w:rsidRPr="00FE1D2E">
        <w:rPr>
          <w:rFonts w:ascii="Candara" w:hAnsi="Candara" w:cs="Arial"/>
          <w:color w:val="000000"/>
          <w:spacing w:val="6"/>
          <w:lang w:val="hr-HR"/>
        </w:rPr>
        <w:t xml:space="preserve"> postupka Povjerenstvo donosi prijedlog izricanja vrste </w:t>
      </w:r>
      <w:r w:rsidRPr="00FE1D2E">
        <w:rPr>
          <w:rFonts w:ascii="Candara" w:hAnsi="Candara" w:cs="Arial"/>
          <w:color w:val="000000"/>
          <w:spacing w:val="4"/>
          <w:lang w:val="hr-HR"/>
        </w:rPr>
        <w:t>stegovne mjere, natpolovičnom većinom glasova svih članova Povjerenstva.</w:t>
      </w:r>
    </w:p>
    <w:p w14:paraId="3BE59A7A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23.</w:t>
      </w:r>
    </w:p>
    <w:p w14:paraId="72640313" w14:textId="7855F8E2" w:rsidR="00CB3DE3" w:rsidRPr="00FE1D2E" w:rsidRDefault="00D112F5" w:rsidP="00A66EDC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jc w:val="both"/>
        <w:rPr>
          <w:rFonts w:ascii="Candara" w:hAnsi="Candara" w:cs="Arial"/>
          <w:color w:val="000000"/>
          <w:spacing w:val="2"/>
          <w:lang w:val="hr-HR"/>
        </w:rPr>
      </w:pPr>
      <w:r w:rsidRPr="00FE1D2E">
        <w:rPr>
          <w:rFonts w:ascii="Candara" w:hAnsi="Candara" w:cs="Arial"/>
          <w:color w:val="000000"/>
          <w:spacing w:val="2"/>
          <w:lang w:val="hr-HR"/>
        </w:rPr>
        <w:t>Povjerenstvo je dužno u roku 8 dana nakon zaključenja rasprave donijeti prijedlog</w:t>
      </w:r>
      <w:r w:rsidR="005D39A6" w:rsidRPr="00FE1D2E">
        <w:rPr>
          <w:rFonts w:ascii="Candara" w:hAnsi="Candara" w:cs="Arial"/>
          <w:color w:val="000000"/>
          <w:spacing w:val="2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2"/>
          <w:lang w:val="hr-HR"/>
        </w:rPr>
        <w:t>izricanja vrste stegovne mjere i obvezno ga sa zapisnikom dostaviti</w:t>
      </w:r>
      <w:r w:rsidR="00A66EDC" w:rsidRPr="00FE1D2E">
        <w:rPr>
          <w:rFonts w:ascii="Candara" w:hAnsi="Candara" w:cs="Arial"/>
          <w:color w:val="000000"/>
          <w:spacing w:val="2"/>
          <w:lang w:val="hr-HR"/>
        </w:rPr>
        <w:t xml:space="preserve"> Djelatniku</w:t>
      </w:r>
      <w:r w:rsidRPr="00FE1D2E">
        <w:rPr>
          <w:rFonts w:ascii="Candara" w:hAnsi="Candara" w:cs="Arial"/>
          <w:color w:val="000000"/>
          <w:spacing w:val="2"/>
          <w:lang w:val="hr-HR"/>
        </w:rPr>
        <w:t>.</w:t>
      </w:r>
    </w:p>
    <w:p w14:paraId="01D6D80F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24.</w:t>
      </w:r>
    </w:p>
    <w:p w14:paraId="2A2B5725" w14:textId="1539F2B6" w:rsidR="00CB3DE3" w:rsidRPr="00FE1D2E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Candara" w:hAnsi="Candara" w:cs="Arial"/>
          <w:color w:val="000000"/>
          <w:lang w:val="hr-HR"/>
        </w:rPr>
      </w:pPr>
      <w:r w:rsidRPr="00FE1D2E">
        <w:rPr>
          <w:rFonts w:ascii="Candara" w:hAnsi="Candara" w:cs="Arial"/>
          <w:color w:val="000000"/>
          <w:lang w:val="hr-HR"/>
        </w:rPr>
        <w:t xml:space="preserve">Prijedlog Povjerenstva o izricanju vrste stegovne mjere ne obvezuje </w:t>
      </w:r>
      <w:r w:rsidR="00A66EDC" w:rsidRPr="00FE1D2E">
        <w:rPr>
          <w:rFonts w:ascii="Candara" w:hAnsi="Candara" w:cs="Arial"/>
          <w:color w:val="000000"/>
          <w:lang w:val="hr-HR"/>
        </w:rPr>
        <w:t>direktora Tvrtke</w:t>
      </w:r>
      <w:r w:rsidRPr="00FE1D2E">
        <w:rPr>
          <w:rFonts w:ascii="Candara" w:hAnsi="Candara" w:cs="Arial"/>
          <w:color w:val="000000"/>
          <w:lang w:val="hr-HR"/>
        </w:rPr>
        <w:t xml:space="preserve"> za </w:t>
      </w:r>
      <w:r w:rsidRPr="00FE1D2E">
        <w:rPr>
          <w:rFonts w:ascii="Candara" w:hAnsi="Candara" w:cs="Arial"/>
          <w:color w:val="000000"/>
          <w:spacing w:val="2"/>
          <w:lang w:val="hr-HR"/>
        </w:rPr>
        <w:t>donošenjem takve odluke.</w:t>
      </w:r>
    </w:p>
    <w:p w14:paraId="5BBAF9EA" w14:textId="552EF6BF" w:rsidR="00CB3DE3" w:rsidRPr="00FE1D2E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Candara" w:hAnsi="Candara" w:cs="Arial"/>
          <w:color w:val="000000"/>
          <w:lang w:val="hr-HR"/>
        </w:rPr>
      </w:pPr>
      <w:r w:rsidRPr="00FE1D2E">
        <w:rPr>
          <w:rFonts w:ascii="Candara" w:hAnsi="Candara" w:cs="Arial"/>
          <w:color w:val="000000"/>
          <w:lang w:val="hr-HR"/>
        </w:rPr>
        <w:t xml:space="preserve">Odluku o izricanju stegovne mjere donosi </w:t>
      </w:r>
      <w:r w:rsidR="00030483" w:rsidRPr="00FE1D2E">
        <w:rPr>
          <w:rFonts w:ascii="Candara" w:hAnsi="Candara" w:cs="Arial"/>
          <w:color w:val="000000"/>
          <w:lang w:val="hr-HR"/>
        </w:rPr>
        <w:t xml:space="preserve">direktor </w:t>
      </w:r>
      <w:r w:rsidR="00E46C73" w:rsidRPr="00FE1D2E">
        <w:rPr>
          <w:rFonts w:ascii="Candara" w:hAnsi="Candara" w:cs="Arial"/>
          <w:color w:val="000000"/>
          <w:lang w:val="hr-HR"/>
        </w:rPr>
        <w:t>Tvrtke</w:t>
      </w:r>
      <w:r w:rsidRPr="00FE1D2E">
        <w:rPr>
          <w:rFonts w:ascii="Candara" w:hAnsi="Candara" w:cs="Arial"/>
          <w:color w:val="000000"/>
          <w:lang w:val="hr-HR"/>
        </w:rPr>
        <w:t>.</w:t>
      </w:r>
    </w:p>
    <w:p w14:paraId="2F125DD3" w14:textId="77777777" w:rsidR="00CB3DE3" w:rsidRPr="00FE1D2E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Candara" w:hAnsi="Candara" w:cs="Arial"/>
          <w:color w:val="000000"/>
          <w:lang w:val="hr-HR"/>
        </w:rPr>
      </w:pPr>
      <w:r w:rsidRPr="00FE1D2E">
        <w:rPr>
          <w:rFonts w:ascii="Candara" w:hAnsi="Candara" w:cs="Arial"/>
          <w:color w:val="000000"/>
          <w:lang w:val="hr-HR"/>
        </w:rPr>
        <w:t>Odluka ima: uvod, izreku, obrazloženje i uputu o pravnom lijeku.</w:t>
      </w:r>
    </w:p>
    <w:p w14:paraId="6EA63CFE" w14:textId="77777777" w:rsidR="00CB3DE3" w:rsidRPr="00FE1D2E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Candara" w:hAnsi="Candara" w:cs="Arial"/>
          <w:color w:val="000000"/>
          <w:spacing w:val="7"/>
          <w:lang w:val="hr-HR"/>
        </w:rPr>
      </w:pPr>
      <w:r w:rsidRPr="00FE1D2E">
        <w:rPr>
          <w:rFonts w:ascii="Candara" w:hAnsi="Candara" w:cs="Arial"/>
          <w:color w:val="000000"/>
          <w:spacing w:val="7"/>
          <w:lang w:val="hr-HR"/>
        </w:rPr>
        <w:t xml:space="preserve">Uvod sadrži: naziv i sastav Povjerenstva, naziv podnositelja zahtjeva, ime i prezime </w:t>
      </w:r>
      <w:r w:rsidR="00443138" w:rsidRPr="00FE1D2E">
        <w:rPr>
          <w:rFonts w:ascii="Candara" w:hAnsi="Candara" w:cs="Arial"/>
          <w:color w:val="000000"/>
          <w:spacing w:val="7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7"/>
          <w:lang w:val="hr-HR"/>
        </w:rPr>
        <w:t xml:space="preserve">a i njegovog branitelja ako ga ima, oznaku povrede i dan održavanja rasprave. </w:t>
      </w:r>
      <w:r w:rsidRPr="00FE1D2E">
        <w:rPr>
          <w:rFonts w:ascii="Candara" w:hAnsi="Candara" w:cs="Arial"/>
          <w:color w:val="000000"/>
          <w:spacing w:val="4"/>
          <w:lang w:val="hr-HR"/>
        </w:rPr>
        <w:t xml:space="preserve">Izreka sadrži: osobne podatke o </w:t>
      </w:r>
      <w:r w:rsidR="00443138" w:rsidRPr="00FE1D2E">
        <w:rPr>
          <w:rFonts w:ascii="Candara" w:hAnsi="Candara" w:cs="Arial"/>
          <w:color w:val="000000"/>
          <w:spacing w:val="4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4"/>
          <w:lang w:val="hr-HR"/>
        </w:rPr>
        <w:t xml:space="preserve">u i odluku kojom se </w:t>
      </w:r>
      <w:r w:rsidR="00443138" w:rsidRPr="00FE1D2E">
        <w:rPr>
          <w:rFonts w:ascii="Candara" w:hAnsi="Candara" w:cs="Arial"/>
          <w:color w:val="000000"/>
          <w:spacing w:val="4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4"/>
          <w:lang w:val="hr-HR"/>
        </w:rPr>
        <w:t xml:space="preserve"> oslobađa odgovornosti </w:t>
      </w:r>
      <w:r w:rsidRPr="00FE1D2E">
        <w:rPr>
          <w:rFonts w:ascii="Candara" w:hAnsi="Candara" w:cs="Arial"/>
          <w:color w:val="000000"/>
          <w:spacing w:val="7"/>
          <w:w w:val="95"/>
          <w:lang w:val="hr-HR"/>
        </w:rPr>
        <w:t xml:space="preserve">ili </w:t>
      </w:r>
      <w:r w:rsidRPr="00FE1D2E">
        <w:rPr>
          <w:rFonts w:ascii="Candara" w:hAnsi="Candara" w:cs="Arial"/>
          <w:color w:val="000000"/>
          <w:spacing w:val="7"/>
          <w:lang w:val="hr-HR"/>
        </w:rPr>
        <w:t xml:space="preserve">proglašava odgovornim za određenu povredu radne obveze uz izricanje određene </w:t>
      </w:r>
      <w:r w:rsidRPr="00FE1D2E">
        <w:rPr>
          <w:rFonts w:ascii="Candara" w:hAnsi="Candara" w:cs="Arial"/>
          <w:color w:val="000000"/>
          <w:spacing w:val="1"/>
          <w:lang w:val="hr-HR"/>
        </w:rPr>
        <w:t xml:space="preserve">stegovne mjere, a obrazloženje sadrži kratko izlaganje prijedloga za pokretanje postupka, </w:t>
      </w:r>
      <w:r w:rsidRPr="00FE1D2E">
        <w:rPr>
          <w:rFonts w:ascii="Candara" w:hAnsi="Candara" w:cs="Arial"/>
          <w:color w:val="000000"/>
          <w:spacing w:val="2"/>
          <w:lang w:val="hr-HR"/>
        </w:rPr>
        <w:t xml:space="preserve">utvrđeno činjenično stanje, prema potrebi i razloge koji su bili odlučni pri ocjeni dokaza, </w:t>
      </w:r>
      <w:r w:rsidRPr="00FE1D2E">
        <w:rPr>
          <w:rFonts w:ascii="Candara" w:hAnsi="Candara" w:cs="Arial"/>
          <w:color w:val="000000"/>
          <w:spacing w:val="1"/>
          <w:lang w:val="hr-HR"/>
        </w:rPr>
        <w:t xml:space="preserve">razloge zbog kojih nije uvažen neki od zahtjeva stranaka, pravne propise te razloge </w:t>
      </w:r>
      <w:r w:rsidRPr="00FE1D2E">
        <w:rPr>
          <w:rFonts w:ascii="Candara" w:hAnsi="Candara" w:cs="Arial"/>
          <w:color w:val="000000"/>
          <w:spacing w:val="1"/>
          <w:lang w:val="hr-HR"/>
        </w:rPr>
        <w:lastRenderedPageBreak/>
        <w:t xml:space="preserve">koji s </w:t>
      </w:r>
      <w:r w:rsidRPr="00FE1D2E">
        <w:rPr>
          <w:rFonts w:ascii="Candara" w:hAnsi="Candara" w:cs="Arial"/>
          <w:color w:val="000000"/>
          <w:spacing w:val="3"/>
          <w:lang w:val="hr-HR"/>
        </w:rPr>
        <w:t xml:space="preserve">obzirom na utvrđeno činjenično stanje upućuju na onakvu odluku kakva je dana u izreci. Pouka o pravnom liku sadrži uputu o zaštiti prava </w:t>
      </w:r>
      <w:r w:rsidR="00443138" w:rsidRPr="00FE1D2E">
        <w:rPr>
          <w:rFonts w:ascii="Candara" w:hAnsi="Candara" w:cs="Arial"/>
          <w:color w:val="000000"/>
          <w:spacing w:val="3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3"/>
          <w:lang w:val="hr-HR"/>
        </w:rPr>
        <w:t>a.</w:t>
      </w:r>
    </w:p>
    <w:p w14:paraId="7A7ED834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</w:t>
      </w:r>
      <w:r w:rsidR="00030483" w:rsidRPr="00FE1D2E">
        <w:rPr>
          <w:rFonts w:ascii="Candara" w:hAnsi="Candara" w:cs="Arial"/>
          <w:color w:val="000000"/>
          <w:w w:val="105"/>
          <w:lang w:val="hr-HR"/>
        </w:rPr>
        <w:t>5</w:t>
      </w:r>
      <w:r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6F392D83" w14:textId="37604BD7" w:rsidR="00CB3DE3" w:rsidRPr="00FE1D2E" w:rsidRDefault="00D112F5" w:rsidP="00030483">
      <w:pPr>
        <w:spacing w:before="120" w:after="120" w:line="288" w:lineRule="auto"/>
        <w:ind w:left="432" w:right="72" w:hanging="432"/>
        <w:jc w:val="both"/>
        <w:rPr>
          <w:rFonts w:ascii="Candara" w:hAnsi="Candara" w:cs="Arial"/>
          <w:color w:val="000000"/>
          <w:spacing w:val="9"/>
          <w:lang w:val="hr-HR"/>
        </w:rPr>
      </w:pPr>
      <w:r w:rsidRPr="00FE1D2E">
        <w:rPr>
          <w:rFonts w:ascii="Candara" w:hAnsi="Candara" w:cs="Arial"/>
          <w:color w:val="000000"/>
          <w:spacing w:val="9"/>
          <w:lang w:val="hr-HR"/>
        </w:rPr>
        <w:t xml:space="preserve">(1) Temeljem odluke </w:t>
      </w:r>
      <w:r w:rsidR="00030483" w:rsidRPr="00FE1D2E">
        <w:rPr>
          <w:rFonts w:ascii="Candara" w:hAnsi="Candara" w:cs="Arial"/>
          <w:color w:val="000000"/>
          <w:spacing w:val="9"/>
          <w:lang w:val="hr-HR"/>
        </w:rPr>
        <w:t xml:space="preserve">direktora </w:t>
      </w:r>
      <w:r w:rsidR="00E46C73" w:rsidRPr="00FE1D2E">
        <w:rPr>
          <w:rFonts w:ascii="Candara" w:hAnsi="Candara" w:cs="Arial"/>
          <w:color w:val="000000"/>
          <w:spacing w:val="9"/>
          <w:lang w:val="hr-HR"/>
        </w:rPr>
        <w:t>Tvrtke</w:t>
      </w:r>
      <w:r w:rsidR="00030483" w:rsidRPr="00FE1D2E">
        <w:rPr>
          <w:rFonts w:ascii="Candara" w:hAnsi="Candara" w:cs="Arial"/>
          <w:color w:val="000000"/>
          <w:spacing w:val="9"/>
          <w:lang w:val="hr-HR"/>
        </w:rPr>
        <w:t xml:space="preserve"> </w:t>
      </w:r>
      <w:r w:rsidRPr="00FE1D2E">
        <w:rPr>
          <w:rFonts w:ascii="Candara" w:hAnsi="Candara" w:cs="Arial"/>
          <w:color w:val="000000"/>
          <w:spacing w:val="9"/>
          <w:lang w:val="hr-HR"/>
        </w:rPr>
        <w:t xml:space="preserve">na koju nije podnesena žalba, </w:t>
      </w:r>
      <w:r w:rsidRPr="00FE1D2E">
        <w:rPr>
          <w:rFonts w:ascii="Candara" w:hAnsi="Candara" w:cs="Arial"/>
          <w:color w:val="000000"/>
          <w:spacing w:val="2"/>
          <w:lang w:val="hr-HR"/>
        </w:rPr>
        <w:t xml:space="preserve">provodi </w:t>
      </w:r>
      <w:r w:rsidR="00030483" w:rsidRPr="00FE1D2E">
        <w:rPr>
          <w:rFonts w:ascii="Candara" w:hAnsi="Candara" w:cs="Arial"/>
          <w:color w:val="000000"/>
          <w:spacing w:val="2"/>
          <w:lang w:val="hr-HR"/>
        </w:rPr>
        <w:t xml:space="preserve">se </w:t>
      </w:r>
      <w:r w:rsidRPr="00FE1D2E">
        <w:rPr>
          <w:rFonts w:ascii="Candara" w:hAnsi="Candara" w:cs="Arial"/>
          <w:color w:val="000000"/>
          <w:spacing w:val="2"/>
          <w:lang w:val="hr-HR"/>
        </w:rPr>
        <w:t>izrečen</w:t>
      </w:r>
      <w:r w:rsidR="00030483" w:rsidRPr="00FE1D2E">
        <w:rPr>
          <w:rFonts w:ascii="Candara" w:hAnsi="Candara" w:cs="Arial"/>
          <w:color w:val="000000"/>
          <w:spacing w:val="2"/>
          <w:lang w:val="hr-HR"/>
        </w:rPr>
        <w:t>a</w:t>
      </w:r>
      <w:r w:rsidRPr="00FE1D2E">
        <w:rPr>
          <w:rFonts w:ascii="Candara" w:hAnsi="Candara" w:cs="Arial"/>
          <w:color w:val="000000"/>
          <w:spacing w:val="2"/>
          <w:lang w:val="hr-HR"/>
        </w:rPr>
        <w:t xml:space="preserve"> </w:t>
      </w:r>
      <w:r w:rsidRPr="00FE1D2E">
        <w:rPr>
          <w:rFonts w:ascii="Candara" w:hAnsi="Candara" w:cs="Arial"/>
          <w:color w:val="000000"/>
          <w:lang w:val="hr-HR"/>
        </w:rPr>
        <w:t>stegovn</w:t>
      </w:r>
      <w:r w:rsidR="00030483" w:rsidRPr="00FE1D2E">
        <w:rPr>
          <w:rFonts w:ascii="Candara" w:hAnsi="Candara" w:cs="Arial"/>
          <w:color w:val="000000"/>
          <w:lang w:val="hr-HR"/>
        </w:rPr>
        <w:t>a</w:t>
      </w:r>
      <w:r w:rsidRPr="00FE1D2E">
        <w:rPr>
          <w:rFonts w:ascii="Candara" w:hAnsi="Candara" w:cs="Arial"/>
          <w:color w:val="000000"/>
          <w:lang w:val="hr-HR"/>
        </w:rPr>
        <w:t xml:space="preserve"> mjer</w:t>
      </w:r>
      <w:r w:rsidR="00030483" w:rsidRPr="00FE1D2E">
        <w:rPr>
          <w:rFonts w:ascii="Candara" w:hAnsi="Candara" w:cs="Arial"/>
          <w:color w:val="000000"/>
          <w:lang w:val="hr-HR"/>
        </w:rPr>
        <w:t>a</w:t>
      </w:r>
      <w:r w:rsidRPr="00FE1D2E">
        <w:rPr>
          <w:rFonts w:ascii="Candara" w:hAnsi="Candara" w:cs="Arial"/>
          <w:color w:val="000000"/>
          <w:lang w:val="hr-HR"/>
        </w:rPr>
        <w:t>.</w:t>
      </w:r>
    </w:p>
    <w:p w14:paraId="7F93E6B5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27.</w:t>
      </w:r>
    </w:p>
    <w:p w14:paraId="6806B226" w14:textId="77777777" w:rsidR="00CB3DE3" w:rsidRPr="00FE1D2E" w:rsidRDefault="00D112F5" w:rsidP="00030483">
      <w:pPr>
        <w:spacing w:before="120" w:after="120" w:line="288" w:lineRule="auto"/>
        <w:ind w:left="432" w:right="72" w:hanging="432"/>
        <w:rPr>
          <w:rFonts w:ascii="Candara" w:hAnsi="Candara" w:cs="Arial"/>
          <w:color w:val="000000"/>
          <w:spacing w:val="7"/>
          <w:lang w:val="hr-HR"/>
        </w:rPr>
      </w:pPr>
      <w:r w:rsidRPr="00FE1D2E">
        <w:rPr>
          <w:rFonts w:ascii="Candara" w:hAnsi="Candara" w:cs="Arial"/>
          <w:color w:val="000000"/>
          <w:spacing w:val="7"/>
          <w:lang w:val="hr-HR"/>
        </w:rPr>
        <w:t xml:space="preserve">(1) Upozorenje o povredi radne discipline i opomena se izvršava pisanim priopćavanjem </w:t>
      </w:r>
      <w:r w:rsidR="00443138" w:rsidRPr="00FE1D2E">
        <w:rPr>
          <w:rFonts w:ascii="Candara" w:hAnsi="Candara" w:cs="Arial"/>
          <w:color w:val="000000"/>
          <w:lang w:val="hr-HR"/>
        </w:rPr>
        <w:t>djelatnik</w:t>
      </w:r>
      <w:r w:rsidRPr="00FE1D2E">
        <w:rPr>
          <w:rFonts w:ascii="Candara" w:hAnsi="Candara" w:cs="Arial"/>
          <w:color w:val="000000"/>
          <w:lang w:val="hr-HR"/>
        </w:rPr>
        <w:t>u.</w:t>
      </w:r>
    </w:p>
    <w:p w14:paraId="531E9B21" w14:textId="3B92AAE2" w:rsidR="00631288" w:rsidRPr="00FE1D2E" w:rsidRDefault="00D112F5" w:rsidP="00FE1D2E">
      <w:pPr>
        <w:spacing w:before="120" w:after="120" w:line="288" w:lineRule="auto"/>
        <w:ind w:left="74" w:right="1366"/>
        <w:jc w:val="both"/>
        <w:rPr>
          <w:rFonts w:ascii="Candara" w:hAnsi="Candara" w:cs="Arial"/>
          <w:color w:val="030303"/>
          <w:spacing w:val="1"/>
          <w:lang w:val="hr-HR"/>
        </w:rPr>
      </w:pPr>
      <w:r w:rsidRPr="00FE1D2E">
        <w:rPr>
          <w:rFonts w:ascii="Candara" w:hAnsi="Candara" w:cs="Arial"/>
          <w:color w:val="030303"/>
          <w:spacing w:val="1"/>
          <w:lang w:val="hr-HR"/>
        </w:rPr>
        <w:t xml:space="preserve">(2) Stegovne mjere izvršavaju se kada odluka o izricanju mjere postane konačna. </w:t>
      </w:r>
    </w:p>
    <w:p w14:paraId="23B60CFD" w14:textId="77777777" w:rsidR="00CB3DE3" w:rsidRPr="00FE1D2E" w:rsidRDefault="002B6159" w:rsidP="00FE1D2E">
      <w:pPr>
        <w:pStyle w:val="Heading1"/>
        <w:ind w:left="431" w:hanging="431"/>
        <w:rPr>
          <w:sz w:val="24"/>
          <w:szCs w:val="24"/>
        </w:rPr>
      </w:pPr>
      <w:r w:rsidRPr="00FE1D2E">
        <w:rPr>
          <w:sz w:val="24"/>
          <w:szCs w:val="24"/>
        </w:rPr>
        <w:t>E</w:t>
      </w:r>
      <w:r w:rsidR="00D112F5" w:rsidRPr="00FE1D2E">
        <w:rPr>
          <w:sz w:val="24"/>
          <w:szCs w:val="24"/>
        </w:rPr>
        <w:t xml:space="preserve">VIDENCIJA IZREČENIH </w:t>
      </w:r>
      <w:r w:rsidR="005D39A6" w:rsidRPr="00FE1D2E">
        <w:rPr>
          <w:sz w:val="24"/>
          <w:szCs w:val="24"/>
        </w:rPr>
        <w:t>DISCIPLINSKI</w:t>
      </w:r>
      <w:r w:rsidR="00D112F5" w:rsidRPr="00FE1D2E">
        <w:rPr>
          <w:sz w:val="24"/>
          <w:szCs w:val="24"/>
        </w:rPr>
        <w:t>H MJERA</w:t>
      </w:r>
    </w:p>
    <w:p w14:paraId="1A1CFEA2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28.</w:t>
      </w:r>
    </w:p>
    <w:p w14:paraId="65615395" w14:textId="77777777" w:rsidR="00CB3DE3" w:rsidRPr="00FE1D2E" w:rsidRDefault="00D112F5" w:rsidP="00030483">
      <w:pPr>
        <w:spacing w:before="120" w:after="120" w:line="288" w:lineRule="auto"/>
        <w:ind w:left="72"/>
        <w:rPr>
          <w:rFonts w:ascii="Candara" w:hAnsi="Candara" w:cs="Arial"/>
          <w:color w:val="030303"/>
          <w:lang w:val="hr-HR"/>
        </w:rPr>
      </w:pPr>
      <w:r w:rsidRPr="00FE1D2E">
        <w:rPr>
          <w:rFonts w:ascii="Candara" w:hAnsi="Candara" w:cs="Arial"/>
          <w:color w:val="030303"/>
          <w:lang w:val="hr-HR"/>
        </w:rPr>
        <w:t xml:space="preserve">(1) Evidenciju izrečenih </w:t>
      </w:r>
      <w:r w:rsidR="005D39A6" w:rsidRPr="00FE1D2E">
        <w:rPr>
          <w:rFonts w:ascii="Candara" w:hAnsi="Candara" w:cs="Arial"/>
          <w:color w:val="030303"/>
          <w:lang w:val="hr-HR"/>
        </w:rPr>
        <w:t>Disciplinski</w:t>
      </w:r>
      <w:r w:rsidRPr="00FE1D2E">
        <w:rPr>
          <w:rFonts w:ascii="Candara" w:hAnsi="Candara" w:cs="Arial"/>
          <w:color w:val="030303"/>
          <w:lang w:val="hr-HR"/>
        </w:rPr>
        <w:t xml:space="preserve">h mjera vodi </w:t>
      </w:r>
      <w:r w:rsidR="00030483" w:rsidRPr="00FE1D2E">
        <w:rPr>
          <w:rFonts w:ascii="Candara" w:hAnsi="Candara" w:cs="Arial"/>
          <w:color w:val="030303"/>
          <w:lang w:val="hr-HR"/>
        </w:rPr>
        <w:t>osoba zadužena od Predsjednika Povjerenstva</w:t>
      </w:r>
      <w:r w:rsidRPr="00FE1D2E">
        <w:rPr>
          <w:rFonts w:ascii="Candara" w:hAnsi="Candara" w:cs="Arial"/>
          <w:color w:val="030303"/>
          <w:lang w:val="hr-HR"/>
        </w:rPr>
        <w:t>, a sadrži:</w:t>
      </w:r>
    </w:p>
    <w:p w14:paraId="61D066F3" w14:textId="77777777" w:rsidR="00CB3DE3" w:rsidRPr="00FE1D2E" w:rsidRDefault="00D112F5" w:rsidP="002B6159">
      <w:pPr>
        <w:numPr>
          <w:ilvl w:val="0"/>
          <w:numId w:val="40"/>
        </w:numPr>
        <w:tabs>
          <w:tab w:val="clear" w:pos="360"/>
          <w:tab w:val="decimal" w:pos="1134"/>
        </w:tabs>
        <w:spacing w:line="288" w:lineRule="auto"/>
        <w:rPr>
          <w:rFonts w:ascii="Candara" w:hAnsi="Candara" w:cs="Arial"/>
          <w:color w:val="030303"/>
          <w:spacing w:val="7"/>
          <w:lang w:val="hr-HR"/>
        </w:rPr>
      </w:pPr>
      <w:r w:rsidRPr="00FE1D2E">
        <w:rPr>
          <w:rFonts w:ascii="Candara" w:hAnsi="Candara" w:cs="Arial"/>
          <w:color w:val="030303"/>
          <w:spacing w:val="7"/>
          <w:lang w:val="hr-HR"/>
        </w:rPr>
        <w:t xml:space="preserve">ime i prezime </w:t>
      </w:r>
      <w:r w:rsidR="00443138" w:rsidRPr="00FE1D2E">
        <w:rPr>
          <w:rFonts w:ascii="Candara" w:hAnsi="Candara" w:cs="Arial"/>
          <w:color w:val="030303"/>
          <w:spacing w:val="7"/>
          <w:lang w:val="hr-HR"/>
        </w:rPr>
        <w:t>djelatnik</w:t>
      </w:r>
      <w:r w:rsidRPr="00FE1D2E">
        <w:rPr>
          <w:rFonts w:ascii="Candara" w:hAnsi="Candara" w:cs="Arial"/>
          <w:color w:val="030303"/>
          <w:spacing w:val="7"/>
          <w:lang w:val="hr-HR"/>
        </w:rPr>
        <w:t>a kojemu je izrečena stegovna mjera</w:t>
      </w:r>
    </w:p>
    <w:p w14:paraId="130A60BB" w14:textId="77777777" w:rsidR="00CB3DE3" w:rsidRPr="00FE1D2E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Candara" w:hAnsi="Candara" w:cs="Arial"/>
          <w:color w:val="030303"/>
          <w:spacing w:val="7"/>
          <w:lang w:val="hr-HR"/>
        </w:rPr>
      </w:pPr>
      <w:r w:rsidRPr="00FE1D2E">
        <w:rPr>
          <w:rFonts w:ascii="Candara" w:hAnsi="Candara" w:cs="Arial"/>
          <w:color w:val="030303"/>
          <w:spacing w:val="7"/>
          <w:lang w:val="hr-HR"/>
        </w:rPr>
        <w:t>poslove odnosno radne zadatke na kojima radi</w:t>
      </w:r>
    </w:p>
    <w:p w14:paraId="102DA15B" w14:textId="77777777" w:rsidR="00CB3DE3" w:rsidRPr="00FE1D2E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Candara" w:hAnsi="Candara" w:cs="Arial"/>
          <w:color w:val="030303"/>
          <w:spacing w:val="5"/>
          <w:lang w:val="hr-HR"/>
        </w:rPr>
      </w:pPr>
      <w:r w:rsidRPr="00FE1D2E">
        <w:rPr>
          <w:rFonts w:ascii="Candara" w:hAnsi="Candara" w:cs="Arial"/>
          <w:color w:val="030303"/>
          <w:spacing w:val="5"/>
          <w:lang w:val="hr-HR"/>
        </w:rPr>
        <w:t xml:space="preserve">datum i broj pravomoćne odluke o izvršenoj </w:t>
      </w:r>
      <w:r w:rsidR="005D39A6" w:rsidRPr="00FE1D2E">
        <w:rPr>
          <w:rFonts w:ascii="Candara" w:hAnsi="Candara" w:cs="Arial"/>
          <w:color w:val="030303"/>
          <w:spacing w:val="5"/>
          <w:lang w:val="hr-HR"/>
        </w:rPr>
        <w:t>disciplinskoj</w:t>
      </w:r>
      <w:r w:rsidRPr="00FE1D2E">
        <w:rPr>
          <w:rFonts w:ascii="Candara" w:hAnsi="Candara" w:cs="Arial"/>
          <w:color w:val="030303"/>
          <w:spacing w:val="5"/>
          <w:lang w:val="hr-HR"/>
        </w:rPr>
        <w:t xml:space="preserve"> mjeri</w:t>
      </w:r>
    </w:p>
    <w:p w14:paraId="4193D51C" w14:textId="77777777" w:rsidR="00CB3DE3" w:rsidRPr="00FE1D2E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Candara" w:hAnsi="Candara" w:cs="Arial"/>
          <w:color w:val="030303"/>
          <w:spacing w:val="5"/>
          <w:lang w:val="hr-HR"/>
        </w:rPr>
      </w:pPr>
      <w:r w:rsidRPr="00FE1D2E">
        <w:rPr>
          <w:rFonts w:ascii="Candara" w:hAnsi="Candara" w:cs="Arial"/>
          <w:color w:val="030303"/>
          <w:spacing w:val="5"/>
          <w:lang w:val="hr-HR"/>
        </w:rPr>
        <w:t xml:space="preserve">vrstu </w:t>
      </w:r>
      <w:r w:rsidR="005D39A6" w:rsidRPr="00FE1D2E">
        <w:rPr>
          <w:rFonts w:ascii="Candara" w:hAnsi="Candara" w:cs="Arial"/>
          <w:color w:val="030303"/>
          <w:spacing w:val="5"/>
          <w:lang w:val="hr-HR"/>
        </w:rPr>
        <w:t>m</w:t>
      </w:r>
      <w:r w:rsidRPr="00FE1D2E">
        <w:rPr>
          <w:rFonts w:ascii="Candara" w:hAnsi="Candara" w:cs="Arial"/>
          <w:color w:val="030303"/>
          <w:spacing w:val="5"/>
          <w:lang w:val="hr-HR"/>
        </w:rPr>
        <w:t>jere i povredu radne obveze za koju je izrečena</w:t>
      </w:r>
    </w:p>
    <w:p w14:paraId="5F635DB9" w14:textId="77777777" w:rsidR="00CB3DE3" w:rsidRPr="00FE1D2E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Candara" w:hAnsi="Candara" w:cs="Arial"/>
          <w:color w:val="030303"/>
          <w:spacing w:val="5"/>
          <w:lang w:val="hr-HR"/>
        </w:rPr>
      </w:pPr>
      <w:r w:rsidRPr="00FE1D2E">
        <w:rPr>
          <w:rFonts w:ascii="Candara" w:hAnsi="Candara" w:cs="Arial"/>
          <w:color w:val="030303"/>
          <w:spacing w:val="5"/>
          <w:lang w:val="hr-HR"/>
        </w:rPr>
        <w:t>datum kada je odluka o izrečenoj mjeri postala pravomoćna</w:t>
      </w:r>
    </w:p>
    <w:p w14:paraId="020F7826" w14:textId="77777777" w:rsidR="00CB3DE3" w:rsidRPr="00FE1D2E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Candara" w:hAnsi="Candara" w:cs="Arial"/>
          <w:color w:val="030303"/>
          <w:spacing w:val="6"/>
          <w:lang w:val="hr-HR"/>
        </w:rPr>
      </w:pPr>
      <w:r w:rsidRPr="00FE1D2E">
        <w:rPr>
          <w:rFonts w:ascii="Candara" w:hAnsi="Candara" w:cs="Arial"/>
          <w:color w:val="030303"/>
          <w:spacing w:val="6"/>
          <w:lang w:val="hr-HR"/>
        </w:rPr>
        <w:t>datum brisanja stegovne mjere iz evidencije.</w:t>
      </w:r>
    </w:p>
    <w:p w14:paraId="2680F989" w14:textId="77777777" w:rsidR="00CB3DE3" w:rsidRPr="00FE1D2E" w:rsidRDefault="00D112F5" w:rsidP="00030483">
      <w:pPr>
        <w:spacing w:before="120" w:after="120" w:line="288" w:lineRule="auto"/>
        <w:jc w:val="center"/>
        <w:rPr>
          <w:rFonts w:ascii="Candara" w:hAnsi="Candara" w:cs="Arial"/>
          <w:color w:val="030303"/>
          <w:spacing w:val="3"/>
          <w:lang w:val="hr-HR"/>
        </w:rPr>
      </w:pPr>
      <w:r w:rsidRPr="00FE1D2E">
        <w:rPr>
          <w:rFonts w:ascii="Candara" w:hAnsi="Candara" w:cs="Arial"/>
          <w:color w:val="030303"/>
          <w:spacing w:val="3"/>
          <w:lang w:val="hr-HR"/>
        </w:rPr>
        <w:t xml:space="preserve">(2) Stegovna mjera izrečena zbog lakše povrede radne obveze, odnosno dužnosti briše se iz </w:t>
      </w:r>
      <w:r w:rsidRPr="00FE1D2E">
        <w:rPr>
          <w:rFonts w:ascii="Candara" w:hAnsi="Candara" w:cs="Arial"/>
          <w:color w:val="030303"/>
          <w:lang w:val="hr-HR"/>
        </w:rPr>
        <w:t xml:space="preserve">evidencije ako </w:t>
      </w:r>
      <w:r w:rsidR="00443138" w:rsidRPr="00FE1D2E">
        <w:rPr>
          <w:rFonts w:ascii="Candara" w:hAnsi="Candara" w:cs="Arial"/>
          <w:color w:val="030303"/>
          <w:lang w:val="hr-HR"/>
        </w:rPr>
        <w:t>djelatnik</w:t>
      </w:r>
      <w:r w:rsidRPr="00FE1D2E">
        <w:rPr>
          <w:rFonts w:ascii="Candara" w:hAnsi="Candara" w:cs="Arial"/>
          <w:color w:val="030303"/>
          <w:lang w:val="hr-HR"/>
        </w:rPr>
        <w:t xml:space="preserve"> u roku godin</w:t>
      </w:r>
      <w:r w:rsidR="00030483" w:rsidRPr="00FE1D2E">
        <w:rPr>
          <w:rFonts w:ascii="Candara" w:hAnsi="Candara" w:cs="Arial"/>
          <w:color w:val="030303"/>
          <w:lang w:val="hr-HR"/>
        </w:rPr>
        <w:t>u dana</w:t>
      </w:r>
      <w:r w:rsidRPr="00FE1D2E">
        <w:rPr>
          <w:rFonts w:ascii="Candara" w:hAnsi="Candara" w:cs="Arial"/>
          <w:color w:val="030303"/>
          <w:lang w:val="hr-HR"/>
        </w:rPr>
        <w:t xml:space="preserve"> od donošenja odluke ne učini novu povredu.</w:t>
      </w:r>
    </w:p>
    <w:p w14:paraId="3CF1CB4C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 xml:space="preserve">Članak </w:t>
      </w:r>
      <w:r w:rsidR="00030483" w:rsidRPr="00FE1D2E">
        <w:rPr>
          <w:rFonts w:ascii="Candara" w:hAnsi="Candara" w:cs="Arial"/>
          <w:color w:val="000000"/>
          <w:w w:val="105"/>
          <w:lang w:val="hr-HR"/>
        </w:rPr>
        <w:t>29</w:t>
      </w:r>
      <w:r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2310FAE1" w14:textId="77777777" w:rsidR="00CB3DE3" w:rsidRPr="00FE1D2E" w:rsidRDefault="00D112F5" w:rsidP="00030483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spacing w:val="7"/>
          <w:lang w:val="hr-HR"/>
        </w:rPr>
      </w:pPr>
      <w:r w:rsidRPr="00FE1D2E">
        <w:rPr>
          <w:rFonts w:ascii="Candara" w:hAnsi="Candara" w:cs="Arial"/>
          <w:color w:val="000000"/>
          <w:spacing w:val="7"/>
          <w:lang w:val="hr-HR"/>
        </w:rPr>
        <w:t xml:space="preserve">(1) Ako je Zakonom o radu neko pravo </w:t>
      </w:r>
      <w:r w:rsidR="00443138" w:rsidRPr="00FE1D2E">
        <w:rPr>
          <w:rFonts w:ascii="Candara" w:hAnsi="Candara" w:cs="Arial"/>
          <w:color w:val="000000"/>
          <w:spacing w:val="7"/>
          <w:lang w:val="hr-HR"/>
        </w:rPr>
        <w:t>djelatnik</w:t>
      </w:r>
      <w:r w:rsidRPr="00FE1D2E">
        <w:rPr>
          <w:rFonts w:ascii="Candara" w:hAnsi="Candara" w:cs="Arial"/>
          <w:color w:val="000000"/>
          <w:spacing w:val="7"/>
          <w:lang w:val="hr-HR"/>
        </w:rPr>
        <w:t xml:space="preserve">a propisano povoljnije od uvjeta ovog </w:t>
      </w:r>
      <w:r w:rsidRPr="00FE1D2E">
        <w:rPr>
          <w:rFonts w:ascii="Candara" w:hAnsi="Candara" w:cs="Arial"/>
          <w:color w:val="000000"/>
          <w:lang w:val="hr-HR"/>
        </w:rPr>
        <w:t>Pravilnika, primjenjuje se neposredno Zakon.</w:t>
      </w:r>
    </w:p>
    <w:p w14:paraId="5D753C2A" w14:textId="77777777" w:rsidR="00CB3DE3" w:rsidRPr="00FE1D2E" w:rsidRDefault="00D112F5" w:rsidP="00FE1D2E">
      <w:pPr>
        <w:spacing w:before="120" w:after="120" w:line="276" w:lineRule="auto"/>
        <w:ind w:left="4105"/>
        <w:rPr>
          <w:rFonts w:ascii="Candara" w:hAnsi="Candara" w:cs="Arial"/>
          <w:color w:val="000000"/>
          <w:w w:val="105"/>
          <w:lang w:val="hr-HR"/>
        </w:rPr>
      </w:pPr>
      <w:r w:rsidRPr="00FE1D2E">
        <w:rPr>
          <w:rFonts w:ascii="Candara" w:hAnsi="Candara" w:cs="Arial"/>
          <w:color w:val="000000"/>
          <w:w w:val="105"/>
          <w:lang w:val="hr-HR"/>
        </w:rPr>
        <w:t>Članak 3</w:t>
      </w:r>
      <w:r w:rsidR="00030483" w:rsidRPr="00FE1D2E">
        <w:rPr>
          <w:rFonts w:ascii="Candara" w:hAnsi="Candara" w:cs="Arial"/>
          <w:color w:val="000000"/>
          <w:w w:val="105"/>
          <w:lang w:val="hr-HR"/>
        </w:rPr>
        <w:t>0</w:t>
      </w:r>
      <w:r w:rsidRPr="00FE1D2E">
        <w:rPr>
          <w:rFonts w:ascii="Candara" w:hAnsi="Candara" w:cs="Arial"/>
          <w:color w:val="000000"/>
          <w:w w:val="105"/>
          <w:lang w:val="hr-HR"/>
        </w:rPr>
        <w:t>.</w:t>
      </w:r>
    </w:p>
    <w:p w14:paraId="7591FA76" w14:textId="305299A2" w:rsidR="00CB3DE3" w:rsidRPr="00FE1D2E" w:rsidRDefault="00D112F5" w:rsidP="00030483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 xml:space="preserve">(1) Ovaj Pravilnik stupa na snagu </w:t>
      </w:r>
      <w:r w:rsidR="00030483" w:rsidRPr="00FE1D2E">
        <w:rPr>
          <w:rFonts w:ascii="Candara" w:hAnsi="Candara" w:cs="Arial"/>
          <w:color w:val="000000"/>
          <w:spacing w:val="1"/>
          <w:lang w:val="hr-HR"/>
        </w:rPr>
        <w:t xml:space="preserve">i primjenjuje se danom donošenja te je objavljen na oglasnoj ploči </w:t>
      </w:r>
      <w:r w:rsidR="00E46C73" w:rsidRPr="00FE1D2E">
        <w:rPr>
          <w:rFonts w:ascii="Candara" w:hAnsi="Candara" w:cs="Arial"/>
          <w:color w:val="000000"/>
          <w:spacing w:val="1"/>
          <w:lang w:val="hr-HR"/>
        </w:rPr>
        <w:t>Tvrtke</w:t>
      </w:r>
      <w:r w:rsidR="00030483" w:rsidRPr="00FE1D2E">
        <w:rPr>
          <w:rFonts w:ascii="Candara" w:hAnsi="Candara" w:cs="Arial"/>
          <w:color w:val="000000"/>
          <w:spacing w:val="1"/>
          <w:lang w:val="hr-HR"/>
        </w:rPr>
        <w:t>.</w:t>
      </w:r>
    </w:p>
    <w:p w14:paraId="7C426D96" w14:textId="77777777" w:rsidR="00163C61" w:rsidRPr="00FE1D2E" w:rsidRDefault="00163C61" w:rsidP="00030483">
      <w:pPr>
        <w:spacing w:line="288" w:lineRule="auto"/>
        <w:rPr>
          <w:rFonts w:ascii="Candara" w:hAnsi="Candara" w:cs="Arial"/>
          <w:lang w:val="hr-HR"/>
        </w:rPr>
      </w:pPr>
    </w:p>
    <w:p w14:paraId="26438262" w14:textId="7488692A" w:rsidR="00163C61" w:rsidRPr="00FE1D2E" w:rsidRDefault="00F607E9" w:rsidP="00FE1D2E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>Zagreb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 xml:space="preserve">, </w:t>
      </w:r>
      <w:r w:rsidRPr="00FE1D2E">
        <w:rPr>
          <w:rFonts w:ascii="Candara" w:hAnsi="Candara" w:cs="Arial"/>
          <w:color w:val="000000"/>
          <w:spacing w:val="1"/>
          <w:lang w:val="hr-HR"/>
        </w:rPr>
        <w:t>20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.0</w:t>
      </w:r>
      <w:r w:rsidRPr="00FE1D2E">
        <w:rPr>
          <w:rFonts w:ascii="Candara" w:hAnsi="Candara" w:cs="Arial"/>
          <w:color w:val="000000"/>
          <w:spacing w:val="1"/>
          <w:lang w:val="hr-HR"/>
        </w:rPr>
        <w:t>8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.202</w:t>
      </w:r>
      <w:r w:rsidRPr="00FE1D2E">
        <w:rPr>
          <w:rFonts w:ascii="Candara" w:hAnsi="Candara" w:cs="Arial"/>
          <w:color w:val="000000"/>
          <w:spacing w:val="1"/>
          <w:lang w:val="hr-HR"/>
        </w:rPr>
        <w:t>4</w:t>
      </w:r>
      <w:r w:rsidR="00163C61" w:rsidRPr="00FE1D2E">
        <w:rPr>
          <w:rFonts w:ascii="Candara" w:hAnsi="Candara" w:cs="Arial"/>
          <w:color w:val="000000"/>
          <w:spacing w:val="1"/>
          <w:lang w:val="hr-HR"/>
        </w:rPr>
        <w:t>.</w:t>
      </w:r>
    </w:p>
    <w:p w14:paraId="06EDA5FF" w14:textId="77777777" w:rsidR="00163C61" w:rsidRPr="00FE1D2E" w:rsidRDefault="00163C61" w:rsidP="00030483">
      <w:pPr>
        <w:spacing w:before="120" w:after="120" w:line="288" w:lineRule="auto"/>
        <w:ind w:left="7230" w:right="72" w:hanging="360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>Direktor:</w:t>
      </w:r>
    </w:p>
    <w:p w14:paraId="6605EA8C" w14:textId="77777777" w:rsidR="00163C61" w:rsidRPr="00FE1D2E" w:rsidRDefault="00163C61" w:rsidP="00030483">
      <w:pPr>
        <w:spacing w:before="120" w:after="120" w:line="288" w:lineRule="auto"/>
        <w:ind w:left="7230" w:right="72" w:hanging="360"/>
        <w:rPr>
          <w:rFonts w:ascii="Candara" w:hAnsi="Candara" w:cs="Arial"/>
          <w:color w:val="000000"/>
          <w:spacing w:val="1"/>
          <w:lang w:val="hr-HR"/>
        </w:rPr>
      </w:pPr>
    </w:p>
    <w:p w14:paraId="0C03DE92" w14:textId="35E77C55" w:rsidR="00163C61" w:rsidRPr="00FE1D2E" w:rsidRDefault="00163C61" w:rsidP="00030483">
      <w:pPr>
        <w:spacing w:before="120" w:after="120" w:line="288" w:lineRule="auto"/>
        <w:ind w:left="7230" w:right="72" w:hanging="360"/>
        <w:rPr>
          <w:rFonts w:ascii="Candara" w:hAnsi="Candara" w:cs="Arial"/>
          <w:color w:val="000000"/>
          <w:spacing w:val="1"/>
          <w:lang w:val="hr-HR"/>
        </w:rPr>
      </w:pPr>
      <w:r w:rsidRPr="00FE1D2E">
        <w:rPr>
          <w:rFonts w:ascii="Candara" w:hAnsi="Candara" w:cs="Arial"/>
          <w:color w:val="000000"/>
          <w:spacing w:val="1"/>
          <w:lang w:val="hr-HR"/>
        </w:rPr>
        <w:t xml:space="preserve">Bojan </w:t>
      </w:r>
      <w:r w:rsidR="00F607E9" w:rsidRPr="00FE1D2E">
        <w:rPr>
          <w:rFonts w:ascii="Candara" w:hAnsi="Candara" w:cs="Arial"/>
          <w:color w:val="000000"/>
          <w:spacing w:val="1"/>
          <w:lang w:val="hr-HR"/>
        </w:rPr>
        <w:t>Huzanić</w:t>
      </w:r>
    </w:p>
    <w:p w14:paraId="0B7E3520" w14:textId="77777777" w:rsidR="00163C61" w:rsidRPr="00FE1D2E" w:rsidRDefault="00163C61" w:rsidP="00030483">
      <w:pPr>
        <w:spacing w:before="120" w:after="120" w:line="288" w:lineRule="auto"/>
        <w:ind w:left="432" w:right="72" w:hanging="360"/>
        <w:rPr>
          <w:rFonts w:ascii="Candara" w:hAnsi="Candara" w:cs="Arial"/>
          <w:color w:val="000000"/>
          <w:spacing w:val="1"/>
          <w:lang w:val="hr-HR"/>
        </w:rPr>
      </w:pPr>
    </w:p>
    <w:sectPr w:rsidR="00163C61" w:rsidRPr="00FE1D2E" w:rsidSect="00163C61">
      <w:headerReference w:type="default" r:id="rId7"/>
      <w:footerReference w:type="even" r:id="rId8"/>
      <w:footerReference w:type="default" r:id="rId9"/>
      <w:pgSz w:w="11918" w:h="16854"/>
      <w:pgMar w:top="1722" w:right="1280" w:bottom="805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F3FE" w14:textId="77777777" w:rsidR="00FE07FB" w:rsidRDefault="00FE07FB" w:rsidP="00443138">
      <w:r>
        <w:separator/>
      </w:r>
    </w:p>
  </w:endnote>
  <w:endnote w:type="continuationSeparator" w:id="0">
    <w:p w14:paraId="6174388E" w14:textId="77777777" w:rsidR="00FE07FB" w:rsidRDefault="00FE07FB" w:rsidP="0044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1026287"/>
      <w:docPartObj>
        <w:docPartGallery w:val="Page Numbers (Bottom of Page)"/>
        <w:docPartUnique/>
      </w:docPartObj>
    </w:sdtPr>
    <w:sdtContent>
      <w:p w14:paraId="06FBCF8E" w14:textId="550CD1AB" w:rsidR="00175208" w:rsidRDefault="00175208" w:rsidP="001F53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FCBEE2" w14:textId="77777777" w:rsidR="00A24FE8" w:rsidRDefault="00A24FE8" w:rsidP="001752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mbria" w:hAnsi="Cambria"/>
        <w:sz w:val="20"/>
        <w:szCs w:val="20"/>
      </w:rPr>
      <w:id w:val="2057036860"/>
      <w:docPartObj>
        <w:docPartGallery w:val="Page Numbers (Bottom of Page)"/>
        <w:docPartUnique/>
      </w:docPartObj>
    </w:sdtPr>
    <w:sdtContent>
      <w:p w14:paraId="723D8A54" w14:textId="0B3C9AC8" w:rsidR="00175208" w:rsidRPr="00F607E9" w:rsidRDefault="00175208" w:rsidP="00F607E9">
        <w:pPr>
          <w:pStyle w:val="Footer"/>
          <w:framePr w:wrap="none" w:vAnchor="text" w:hAnchor="page" w:x="10003" w:y="53"/>
          <w:rPr>
            <w:rStyle w:val="PageNumber"/>
            <w:rFonts w:ascii="Cambria" w:hAnsi="Cambria"/>
            <w:sz w:val="20"/>
            <w:szCs w:val="20"/>
          </w:rPr>
        </w:pPr>
        <w:r w:rsidRPr="00F607E9">
          <w:rPr>
            <w:rStyle w:val="PageNumber"/>
            <w:rFonts w:ascii="Cambria" w:hAnsi="Cambria"/>
            <w:sz w:val="20"/>
            <w:szCs w:val="20"/>
          </w:rPr>
          <w:fldChar w:fldCharType="begin"/>
        </w:r>
        <w:r w:rsidRPr="00F607E9">
          <w:rPr>
            <w:rStyle w:val="PageNumber"/>
            <w:rFonts w:ascii="Cambria" w:hAnsi="Cambria"/>
            <w:sz w:val="20"/>
            <w:szCs w:val="20"/>
          </w:rPr>
          <w:instrText xml:space="preserve"> PAGE </w:instrTex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separate"/>
        </w:r>
        <w:r w:rsidRPr="00F607E9">
          <w:rPr>
            <w:rStyle w:val="PageNumber"/>
            <w:rFonts w:ascii="Cambria" w:hAnsi="Cambria"/>
            <w:noProof/>
            <w:sz w:val="20"/>
            <w:szCs w:val="20"/>
          </w:rPr>
          <w:t>7</w: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end"/>
        </w:r>
      </w:p>
    </w:sdtContent>
  </w:sdt>
  <w:tbl>
    <w:tblPr>
      <w:tblStyle w:val="TableGrid"/>
      <w:tblW w:w="92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229"/>
      <w:gridCol w:w="992"/>
    </w:tblGrid>
    <w:tr w:rsidR="00A24FE8" w:rsidRPr="005F7C20" w14:paraId="12038E26" w14:textId="77777777" w:rsidTr="00A24FE8">
      <w:tc>
        <w:tcPr>
          <w:tcW w:w="993" w:type="dxa"/>
        </w:tcPr>
        <w:p w14:paraId="205FC415" w14:textId="77777777" w:rsidR="00A24FE8" w:rsidRDefault="00A24FE8" w:rsidP="00175208">
          <w:pPr>
            <w:tabs>
              <w:tab w:val="left" w:pos="6804"/>
            </w:tabs>
            <w:ind w:right="360"/>
          </w:pPr>
        </w:p>
      </w:tc>
      <w:tc>
        <w:tcPr>
          <w:tcW w:w="7229" w:type="dxa"/>
        </w:tcPr>
        <w:p w14:paraId="164151E2" w14:textId="77777777" w:rsidR="00A24FE8" w:rsidRPr="00177A6E" w:rsidRDefault="00A24FE8" w:rsidP="00175208">
          <w:pPr>
            <w:tabs>
              <w:tab w:val="left" w:pos="6804"/>
            </w:tabs>
            <w:jc w:val="center"/>
            <w:rPr>
              <w:rFonts w:ascii="Cambria" w:hAnsi="Cambria"/>
              <w:sz w:val="20"/>
              <w:szCs w:val="20"/>
              <w:lang w:val="it-IT"/>
            </w:rPr>
          </w:pPr>
          <w:r w:rsidRPr="00177A6E">
            <w:rPr>
              <w:rFonts w:ascii="Cambria" w:hAnsi="Cambria"/>
              <w:sz w:val="20"/>
              <w:szCs w:val="20"/>
              <w:lang w:val="it-IT"/>
            </w:rPr>
            <w:t>PRAVILNIK O DISCIPLINSKOJ ODGOVORNOSTI DJELATNIKA</w:t>
          </w:r>
        </w:p>
        <w:p w14:paraId="14F222FD" w14:textId="6860CE13" w:rsidR="00A24FE8" w:rsidRPr="00A24FE8" w:rsidRDefault="00A24FE8" w:rsidP="00175208">
          <w:pPr>
            <w:tabs>
              <w:tab w:val="left" w:pos="6804"/>
            </w:tabs>
            <w:jc w:val="center"/>
            <w:rPr>
              <w:lang w:val="it-IT"/>
            </w:rPr>
          </w:pPr>
          <w:r w:rsidRPr="00177A6E">
            <w:rPr>
              <w:rFonts w:ascii="Cambria" w:hAnsi="Cambria"/>
              <w:sz w:val="20"/>
              <w:szCs w:val="20"/>
              <w:lang w:val="it-IT"/>
            </w:rPr>
            <w:t>V1.0</w:t>
          </w:r>
        </w:p>
      </w:tc>
      <w:tc>
        <w:tcPr>
          <w:tcW w:w="992" w:type="dxa"/>
        </w:tcPr>
        <w:p w14:paraId="2834F0B8" w14:textId="77777777" w:rsidR="00A24FE8" w:rsidRPr="00A24FE8" w:rsidRDefault="00A24FE8" w:rsidP="00A24FE8">
          <w:pPr>
            <w:tabs>
              <w:tab w:val="left" w:pos="6804"/>
            </w:tabs>
            <w:rPr>
              <w:lang w:val="it-IT"/>
            </w:rPr>
          </w:pPr>
        </w:p>
      </w:tc>
    </w:tr>
  </w:tbl>
  <w:p w14:paraId="549E364F" w14:textId="50C85305" w:rsidR="00443138" w:rsidRPr="00A24FE8" w:rsidRDefault="00443138" w:rsidP="00A24FE8">
    <w:pPr>
      <w:tabs>
        <w:tab w:val="left" w:pos="6804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1A46" w14:textId="77777777" w:rsidR="00FE07FB" w:rsidRDefault="00FE07FB" w:rsidP="00443138">
      <w:r>
        <w:separator/>
      </w:r>
    </w:p>
  </w:footnote>
  <w:footnote w:type="continuationSeparator" w:id="0">
    <w:p w14:paraId="6D92023A" w14:textId="77777777" w:rsidR="00FE07FB" w:rsidRDefault="00FE07FB" w:rsidP="0044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443138" w14:paraId="3B3CFD6F" w14:textId="77777777" w:rsidTr="005F7C20">
      <w:trPr>
        <w:cantSplit/>
        <w:trHeight w:val="254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6337B55E" w14:textId="534ACA8E" w:rsidR="00443138" w:rsidRPr="00567495" w:rsidRDefault="00A87914" w:rsidP="00A87914">
          <w:pPr>
            <w:jc w:val="center"/>
            <w:rPr>
              <w:b/>
              <w:color w:val="FF0000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77498C7D" wp14:editId="5202375A">
                <wp:extent cx="531628" cy="425302"/>
                <wp:effectExtent l="0" t="0" r="1905" b="0"/>
                <wp:docPr id="4582949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30" cy="45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6B35D15B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  <w:lang w:val="it-IT"/>
            </w:rPr>
          </w:pPr>
          <w:r w:rsidRPr="005F7C20">
            <w:rPr>
              <w:rFonts w:ascii="Candara" w:hAnsi="Candara"/>
              <w:sz w:val="20"/>
              <w:szCs w:val="20"/>
              <w:lang w:val="it-IT"/>
            </w:rPr>
            <w:t>Pravilnik o disciplinskoj odgovornosti djelatnika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0AAD73B8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  <w:r w:rsidRPr="005F7C20">
            <w:rPr>
              <w:rFonts w:ascii="Candara" w:hAnsi="Candara"/>
              <w:sz w:val="20"/>
              <w:szCs w:val="20"/>
            </w:rPr>
            <w:t>Stranica:</w:t>
          </w:r>
          <w:r w:rsidRPr="005F7C20">
            <w:rPr>
              <w:rFonts w:ascii="Candara" w:hAnsi="Candara"/>
              <w:snapToGrid w:val="0"/>
              <w:sz w:val="20"/>
              <w:szCs w:val="20"/>
            </w:rPr>
            <w:t xml:space="preserve">   </w:t>
          </w:r>
          <w:bookmarkStart w:id="0" w:name="str"/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instrText xml:space="preserve"> PAGE </w:instrTex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t>19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  <w:bookmarkEnd w:id="0"/>
          <w:r w:rsidRPr="005F7C20">
            <w:rPr>
              <w:rStyle w:val="PageNumber"/>
              <w:rFonts w:ascii="Candara" w:hAnsi="Candara"/>
              <w:sz w:val="20"/>
              <w:szCs w:val="20"/>
            </w:rPr>
            <w:t>/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instrText xml:space="preserve"> NUMPAGES </w:instrTex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t>19</w:t>
          </w:r>
          <w:r w:rsidRPr="005F7C20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</w:p>
      </w:tc>
    </w:tr>
    <w:tr w:rsidR="00443138" w14:paraId="75B619C0" w14:textId="77777777" w:rsidTr="00706D9F">
      <w:trPr>
        <w:cantSplit/>
        <w:trHeight w:val="397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2DD36FE1" w14:textId="77777777" w:rsidR="00443138" w:rsidRDefault="00443138" w:rsidP="00443138">
          <w:pPr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2377DB70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2A2337" w14:textId="7777777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  <w:r w:rsidRPr="005F7C20">
            <w:rPr>
              <w:rFonts w:ascii="Candara" w:hAnsi="Candara"/>
              <w:sz w:val="20"/>
              <w:szCs w:val="20"/>
            </w:rPr>
            <w:t>Izdanje / datum</w:t>
          </w:r>
        </w:p>
        <w:p w14:paraId="1395D26B" w14:textId="7B9621C7" w:rsidR="00443138" w:rsidRPr="005F7C20" w:rsidRDefault="00443138" w:rsidP="00443138">
          <w:pPr>
            <w:jc w:val="center"/>
            <w:rPr>
              <w:rFonts w:ascii="Candara" w:hAnsi="Candara"/>
              <w:sz w:val="20"/>
              <w:szCs w:val="20"/>
            </w:rPr>
          </w:pPr>
          <w:r w:rsidRPr="005F7C20">
            <w:rPr>
              <w:rFonts w:ascii="Candara" w:hAnsi="Candara"/>
              <w:sz w:val="20"/>
              <w:szCs w:val="20"/>
            </w:rPr>
            <w:t>1.</w:t>
          </w:r>
          <w:r w:rsidR="00A87914" w:rsidRPr="005F7C20">
            <w:rPr>
              <w:rFonts w:ascii="Candara" w:hAnsi="Candara"/>
              <w:sz w:val="20"/>
              <w:szCs w:val="20"/>
            </w:rPr>
            <w:t>0</w:t>
          </w:r>
          <w:r w:rsidRPr="005F7C20">
            <w:rPr>
              <w:rFonts w:ascii="Candara" w:hAnsi="Candara"/>
              <w:sz w:val="20"/>
              <w:szCs w:val="20"/>
            </w:rPr>
            <w:t xml:space="preserve"> / </w:t>
          </w:r>
          <w:r w:rsidR="00F92CCA" w:rsidRPr="005F7C20">
            <w:rPr>
              <w:rFonts w:ascii="Candara" w:hAnsi="Candara"/>
              <w:sz w:val="20"/>
              <w:szCs w:val="20"/>
            </w:rPr>
            <w:t>2</w:t>
          </w:r>
          <w:r w:rsidR="00A87914" w:rsidRPr="005F7C20">
            <w:rPr>
              <w:rFonts w:ascii="Candara" w:hAnsi="Candara"/>
              <w:sz w:val="20"/>
              <w:szCs w:val="20"/>
            </w:rPr>
            <w:t>0</w:t>
          </w:r>
          <w:r w:rsidRPr="005F7C20">
            <w:rPr>
              <w:rFonts w:ascii="Candara" w:hAnsi="Candara"/>
              <w:sz w:val="20"/>
              <w:szCs w:val="20"/>
            </w:rPr>
            <w:t>.0</w:t>
          </w:r>
          <w:r w:rsidR="00A87914" w:rsidRPr="005F7C20">
            <w:rPr>
              <w:rFonts w:ascii="Candara" w:hAnsi="Candara"/>
              <w:sz w:val="20"/>
              <w:szCs w:val="20"/>
            </w:rPr>
            <w:t>8</w:t>
          </w:r>
          <w:r w:rsidRPr="005F7C20">
            <w:rPr>
              <w:rFonts w:ascii="Candara" w:hAnsi="Candara"/>
              <w:sz w:val="20"/>
              <w:szCs w:val="20"/>
            </w:rPr>
            <w:t>.202</w:t>
          </w:r>
          <w:r w:rsidR="00A87914" w:rsidRPr="005F7C20">
            <w:rPr>
              <w:rFonts w:ascii="Candara" w:hAnsi="Candara"/>
              <w:sz w:val="20"/>
              <w:szCs w:val="20"/>
            </w:rPr>
            <w:t>4</w:t>
          </w:r>
          <w:r w:rsidRPr="005F7C20">
            <w:rPr>
              <w:rFonts w:ascii="Candara" w:hAnsi="Candara"/>
              <w:sz w:val="20"/>
              <w:szCs w:val="20"/>
            </w:rPr>
            <w:t>.</w:t>
          </w:r>
        </w:p>
      </w:tc>
    </w:tr>
  </w:tbl>
  <w:p w14:paraId="15290CB8" w14:textId="77777777" w:rsidR="00FE1D2E" w:rsidRDefault="00FE1D2E" w:rsidP="005F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D0D"/>
    <w:multiLevelType w:val="multilevel"/>
    <w:tmpl w:val="CBE6BF4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4F10"/>
    <w:multiLevelType w:val="multilevel"/>
    <w:tmpl w:val="A648ABEC"/>
    <w:lvl w:ilvl="0">
      <w:start w:val="1"/>
      <w:numFmt w:val="decimal"/>
      <w:lvlText w:val="(%1)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sz w:val="20"/>
        <w:szCs w:val="21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B737E7"/>
    <w:multiLevelType w:val="multilevel"/>
    <w:tmpl w:val="B066D972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A706BC"/>
    <w:multiLevelType w:val="multilevel"/>
    <w:tmpl w:val="8AF4219E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7964DF"/>
    <w:multiLevelType w:val="multilevel"/>
    <w:tmpl w:val="FFDAD2B8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16872"/>
    <w:multiLevelType w:val="multilevel"/>
    <w:tmpl w:val="30BAD12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10BB9"/>
    <w:multiLevelType w:val="multilevel"/>
    <w:tmpl w:val="FCD64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  <w:spacing w:val="2"/>
        <w:w w:val="105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7" w15:restartNumberingAfterBreak="0">
    <w:nsid w:val="19662330"/>
    <w:multiLevelType w:val="multilevel"/>
    <w:tmpl w:val="41E6988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6C6038"/>
    <w:multiLevelType w:val="multilevel"/>
    <w:tmpl w:val="0908C21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9148C8"/>
    <w:multiLevelType w:val="multilevel"/>
    <w:tmpl w:val="DEAC00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963E7"/>
    <w:multiLevelType w:val="multilevel"/>
    <w:tmpl w:val="E1AE617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068BC"/>
    <w:multiLevelType w:val="multilevel"/>
    <w:tmpl w:val="A732DDE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209A3"/>
    <w:multiLevelType w:val="multilevel"/>
    <w:tmpl w:val="0046D74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E0824B2"/>
    <w:multiLevelType w:val="multilevel"/>
    <w:tmpl w:val="FB10364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30303"/>
        <w:spacing w:val="6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591567"/>
    <w:multiLevelType w:val="multilevel"/>
    <w:tmpl w:val="93406B8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554AC3"/>
    <w:multiLevelType w:val="multilevel"/>
    <w:tmpl w:val="DD92AA8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370C62"/>
    <w:multiLevelType w:val="multilevel"/>
    <w:tmpl w:val="C5A6E774"/>
    <w:lvl w:ilvl="0">
      <w:start w:val="3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D948CD"/>
    <w:multiLevelType w:val="multilevel"/>
    <w:tmpl w:val="49C4753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E97B7B"/>
    <w:multiLevelType w:val="multilevel"/>
    <w:tmpl w:val="CF90439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A06CA3"/>
    <w:multiLevelType w:val="multilevel"/>
    <w:tmpl w:val="09323C0A"/>
    <w:lvl w:ilvl="0">
      <w:start w:val="1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721BD"/>
    <w:multiLevelType w:val="multilevel"/>
    <w:tmpl w:val="FB48C13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E15CFB"/>
    <w:multiLevelType w:val="multilevel"/>
    <w:tmpl w:val="9CA4E436"/>
    <w:lvl w:ilvl="0">
      <w:start w:val="2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B83064"/>
    <w:multiLevelType w:val="multilevel"/>
    <w:tmpl w:val="34DE9038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3803B6"/>
    <w:multiLevelType w:val="multilevel"/>
    <w:tmpl w:val="0D3875E4"/>
    <w:lvl w:ilvl="0">
      <w:start w:val="1"/>
      <w:numFmt w:val="decimal"/>
      <w:lvlText w:val="(%1.)"/>
      <w:lvlJc w:val="left"/>
      <w:pPr>
        <w:tabs>
          <w:tab w:val="num" w:pos="360"/>
        </w:tabs>
        <w:ind w:left="720" w:firstLine="0"/>
      </w:pPr>
      <w:rPr>
        <w:rFonts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3950B1"/>
    <w:multiLevelType w:val="hybridMultilevel"/>
    <w:tmpl w:val="DF5E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23F86"/>
    <w:multiLevelType w:val="multilevel"/>
    <w:tmpl w:val="8CC60BD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E74CE1"/>
    <w:multiLevelType w:val="multilevel"/>
    <w:tmpl w:val="111A870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820F56"/>
    <w:multiLevelType w:val="multilevel"/>
    <w:tmpl w:val="EE3C2942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174478"/>
    <w:multiLevelType w:val="multilevel"/>
    <w:tmpl w:val="0552815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6724D2"/>
    <w:multiLevelType w:val="multilevel"/>
    <w:tmpl w:val="8694450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3725CA"/>
    <w:multiLevelType w:val="multilevel"/>
    <w:tmpl w:val="A9CEEDAE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i w:val="0"/>
        <w:strike w:val="0"/>
        <w:color w:val="000000"/>
        <w:spacing w:val="2"/>
        <w:w w:val="105"/>
        <w:sz w:val="20"/>
        <w:vertAlign w:val="baseline"/>
        <w:lang w:val="hr-HR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31" w15:restartNumberingAfterBreak="0">
    <w:nsid w:val="57DE328A"/>
    <w:multiLevelType w:val="multilevel"/>
    <w:tmpl w:val="CF904390"/>
    <w:lvl w:ilvl="0">
      <w:start w:val="1"/>
      <w:numFmt w:val="decimal"/>
      <w:lvlText w:val="(%1)"/>
      <w:lvlJc w:val="left"/>
      <w:pPr>
        <w:tabs>
          <w:tab w:val="decimal" w:pos="-216"/>
        </w:tabs>
        <w:ind w:left="144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A84502"/>
    <w:multiLevelType w:val="multilevel"/>
    <w:tmpl w:val="6104393A"/>
    <w:lvl w:ilvl="0">
      <w:start w:val="1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993545"/>
    <w:multiLevelType w:val="multilevel"/>
    <w:tmpl w:val="0F849322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4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792AD5"/>
    <w:multiLevelType w:val="multilevel"/>
    <w:tmpl w:val="BF362F62"/>
    <w:styleLink w:val="CurrentList1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  <w:sz w:val="22"/>
        <w:szCs w:val="21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6330E"/>
    <w:multiLevelType w:val="multilevel"/>
    <w:tmpl w:val="BDE4441E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234F4B"/>
    <w:multiLevelType w:val="hybridMultilevel"/>
    <w:tmpl w:val="818C7E76"/>
    <w:lvl w:ilvl="0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8" w15:restartNumberingAfterBreak="0">
    <w:nsid w:val="741066C3"/>
    <w:multiLevelType w:val="multilevel"/>
    <w:tmpl w:val="14F8D330"/>
    <w:lvl w:ilvl="0">
      <w:start w:val="1"/>
      <w:numFmt w:val="decimal"/>
      <w:lvlText w:val="%1."/>
      <w:lvlJc w:val="left"/>
      <w:pPr>
        <w:tabs>
          <w:tab w:val="num" w:pos="-360"/>
        </w:tabs>
        <w:ind w:left="0" w:firstLine="0"/>
      </w:pPr>
      <w:rPr>
        <w:rFonts w:ascii="Times New Roman" w:hAnsi="Times New Roman" w:hint="default"/>
        <w:strike w:val="0"/>
        <w:color w:val="000000"/>
        <w:spacing w:val="2"/>
        <w:w w:val="105"/>
        <w:sz w:val="23"/>
        <w:vertAlign w:val="baseline"/>
        <w:lang w:val="hr-HR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39" w15:restartNumberingAfterBreak="0">
    <w:nsid w:val="77E13F0C"/>
    <w:multiLevelType w:val="multilevel"/>
    <w:tmpl w:val="CD4C6C3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8219FB"/>
    <w:multiLevelType w:val="hybridMultilevel"/>
    <w:tmpl w:val="DCF4F9EA"/>
    <w:lvl w:ilvl="0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1" w15:restartNumberingAfterBreak="0">
    <w:nsid w:val="7F4E3042"/>
    <w:multiLevelType w:val="multilevel"/>
    <w:tmpl w:val="00808B4E"/>
    <w:lvl w:ilvl="0">
      <w:start w:val="1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30303"/>
        <w:spacing w:val="1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943765">
    <w:abstractNumId w:val="11"/>
  </w:num>
  <w:num w:numId="2" w16cid:durableId="2064402040">
    <w:abstractNumId w:val="10"/>
  </w:num>
  <w:num w:numId="3" w16cid:durableId="859705200">
    <w:abstractNumId w:val="38"/>
  </w:num>
  <w:num w:numId="4" w16cid:durableId="1032725049">
    <w:abstractNumId w:val="29"/>
  </w:num>
  <w:num w:numId="5" w16cid:durableId="1739940875">
    <w:abstractNumId w:val="9"/>
  </w:num>
  <w:num w:numId="6" w16cid:durableId="129137372">
    <w:abstractNumId w:val="15"/>
  </w:num>
  <w:num w:numId="7" w16cid:durableId="491222385">
    <w:abstractNumId w:val="14"/>
  </w:num>
  <w:num w:numId="8" w16cid:durableId="832531710">
    <w:abstractNumId w:val="5"/>
  </w:num>
  <w:num w:numId="9" w16cid:durableId="1199587676">
    <w:abstractNumId w:val="39"/>
  </w:num>
  <w:num w:numId="10" w16cid:durableId="156767355">
    <w:abstractNumId w:val="32"/>
  </w:num>
  <w:num w:numId="11" w16cid:durableId="1650283916">
    <w:abstractNumId w:val="36"/>
  </w:num>
  <w:num w:numId="12" w16cid:durableId="1865828219">
    <w:abstractNumId w:val="25"/>
  </w:num>
  <w:num w:numId="13" w16cid:durableId="619536887">
    <w:abstractNumId w:val="21"/>
  </w:num>
  <w:num w:numId="14" w16cid:durableId="1950695817">
    <w:abstractNumId w:val="28"/>
  </w:num>
  <w:num w:numId="15" w16cid:durableId="1945569518">
    <w:abstractNumId w:val="7"/>
  </w:num>
  <w:num w:numId="16" w16cid:durableId="377972118">
    <w:abstractNumId w:val="0"/>
  </w:num>
  <w:num w:numId="17" w16cid:durableId="485318872">
    <w:abstractNumId w:val="18"/>
  </w:num>
  <w:num w:numId="18" w16cid:durableId="227500990">
    <w:abstractNumId w:val="22"/>
  </w:num>
  <w:num w:numId="19" w16cid:durableId="639771374">
    <w:abstractNumId w:val="8"/>
  </w:num>
  <w:num w:numId="20" w16cid:durableId="1059522359">
    <w:abstractNumId w:val="17"/>
  </w:num>
  <w:num w:numId="21" w16cid:durableId="320355767">
    <w:abstractNumId w:val="4"/>
  </w:num>
  <w:num w:numId="22" w16cid:durableId="1311906714">
    <w:abstractNumId w:val="19"/>
  </w:num>
  <w:num w:numId="23" w16cid:durableId="1485779306">
    <w:abstractNumId w:val="26"/>
  </w:num>
  <w:num w:numId="24" w16cid:durableId="214775984">
    <w:abstractNumId w:val="20"/>
  </w:num>
  <w:num w:numId="25" w16cid:durableId="431096945">
    <w:abstractNumId w:val="16"/>
  </w:num>
  <w:num w:numId="26" w16cid:durableId="341856365">
    <w:abstractNumId w:val="13"/>
  </w:num>
  <w:num w:numId="27" w16cid:durableId="288049885">
    <w:abstractNumId w:val="41"/>
  </w:num>
  <w:num w:numId="28" w16cid:durableId="136536530">
    <w:abstractNumId w:val="27"/>
  </w:num>
  <w:num w:numId="29" w16cid:durableId="100346778">
    <w:abstractNumId w:val="35"/>
  </w:num>
  <w:num w:numId="30" w16cid:durableId="19943161">
    <w:abstractNumId w:val="38"/>
  </w:num>
  <w:num w:numId="31" w16cid:durableId="1413234368">
    <w:abstractNumId w:val="37"/>
  </w:num>
  <w:num w:numId="32" w16cid:durableId="1798061502">
    <w:abstractNumId w:val="40"/>
  </w:num>
  <w:num w:numId="33" w16cid:durableId="261912906">
    <w:abstractNumId w:val="38"/>
  </w:num>
  <w:num w:numId="34" w16cid:durableId="2064744352">
    <w:abstractNumId w:val="38"/>
  </w:num>
  <w:num w:numId="35" w16cid:durableId="1122304693">
    <w:abstractNumId w:val="38"/>
  </w:num>
  <w:num w:numId="36" w16cid:durableId="1107847716">
    <w:abstractNumId w:val="38"/>
  </w:num>
  <w:num w:numId="37" w16cid:durableId="1055591393">
    <w:abstractNumId w:val="12"/>
  </w:num>
  <w:num w:numId="38" w16cid:durableId="277833415">
    <w:abstractNumId w:val="24"/>
  </w:num>
  <w:num w:numId="39" w16cid:durableId="1551192226">
    <w:abstractNumId w:val="23"/>
  </w:num>
  <w:num w:numId="40" w16cid:durableId="447358779">
    <w:abstractNumId w:val="2"/>
  </w:num>
  <w:num w:numId="41" w16cid:durableId="638414418">
    <w:abstractNumId w:val="12"/>
  </w:num>
  <w:num w:numId="42" w16cid:durableId="493764854">
    <w:abstractNumId w:val="31"/>
  </w:num>
  <w:num w:numId="43" w16cid:durableId="2037459383">
    <w:abstractNumId w:val="6"/>
  </w:num>
  <w:num w:numId="44" w16cid:durableId="1669137657">
    <w:abstractNumId w:val="30"/>
  </w:num>
  <w:num w:numId="45" w16cid:durableId="1726099061">
    <w:abstractNumId w:val="33"/>
  </w:num>
  <w:num w:numId="46" w16cid:durableId="412051497">
    <w:abstractNumId w:val="3"/>
  </w:num>
  <w:num w:numId="47" w16cid:durableId="1713574692">
    <w:abstractNumId w:val="1"/>
  </w:num>
  <w:num w:numId="48" w16cid:durableId="2016031423">
    <w:abstractNumId w:val="34"/>
  </w:num>
  <w:num w:numId="49" w16cid:durableId="246427461">
    <w:abstractNumId w:val="12"/>
  </w:num>
  <w:num w:numId="50" w16cid:durableId="1240168134">
    <w:abstractNumId w:val="12"/>
  </w:num>
  <w:num w:numId="51" w16cid:durableId="1133867814">
    <w:abstractNumId w:val="12"/>
  </w:num>
  <w:num w:numId="52" w16cid:durableId="1336347375">
    <w:abstractNumId w:val="12"/>
  </w:num>
  <w:num w:numId="53" w16cid:durableId="517432104">
    <w:abstractNumId w:val="12"/>
  </w:num>
  <w:num w:numId="54" w16cid:durableId="1140340846">
    <w:abstractNumId w:val="12"/>
  </w:num>
  <w:num w:numId="55" w16cid:durableId="1253199484">
    <w:abstractNumId w:val="12"/>
  </w:num>
  <w:num w:numId="56" w16cid:durableId="1141383841">
    <w:abstractNumId w:val="12"/>
  </w:num>
  <w:num w:numId="57" w16cid:durableId="1411080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3"/>
    <w:rsid w:val="00030483"/>
    <w:rsid w:val="00064CF2"/>
    <w:rsid w:val="000D2A57"/>
    <w:rsid w:val="00100272"/>
    <w:rsid w:val="00136252"/>
    <w:rsid w:val="00163216"/>
    <w:rsid w:val="00163C61"/>
    <w:rsid w:val="00175208"/>
    <w:rsid w:val="00177A6E"/>
    <w:rsid w:val="0028096F"/>
    <w:rsid w:val="002B6159"/>
    <w:rsid w:val="003F1058"/>
    <w:rsid w:val="00407227"/>
    <w:rsid w:val="00443138"/>
    <w:rsid w:val="0049095D"/>
    <w:rsid w:val="00522E8E"/>
    <w:rsid w:val="005D39A6"/>
    <w:rsid w:val="005F7C20"/>
    <w:rsid w:val="00631288"/>
    <w:rsid w:val="006C7546"/>
    <w:rsid w:val="00706D9F"/>
    <w:rsid w:val="00983DDC"/>
    <w:rsid w:val="00A24FE8"/>
    <w:rsid w:val="00A65360"/>
    <w:rsid w:val="00A66EDC"/>
    <w:rsid w:val="00A8281A"/>
    <w:rsid w:val="00A87914"/>
    <w:rsid w:val="00AD62E6"/>
    <w:rsid w:val="00AE69D9"/>
    <w:rsid w:val="00B36250"/>
    <w:rsid w:val="00B54120"/>
    <w:rsid w:val="00B63621"/>
    <w:rsid w:val="00B81715"/>
    <w:rsid w:val="00B94B59"/>
    <w:rsid w:val="00C54E6E"/>
    <w:rsid w:val="00CB3DE3"/>
    <w:rsid w:val="00D01654"/>
    <w:rsid w:val="00D112F5"/>
    <w:rsid w:val="00D52D8C"/>
    <w:rsid w:val="00DB2900"/>
    <w:rsid w:val="00E46C73"/>
    <w:rsid w:val="00E62DC2"/>
    <w:rsid w:val="00F607E9"/>
    <w:rsid w:val="00F779E6"/>
    <w:rsid w:val="00F92CCA"/>
    <w:rsid w:val="00FE07FB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077B"/>
  <w15:docId w15:val="{A76A1A9F-420F-4BD2-8F40-02B3F6F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1D2E"/>
    <w:pPr>
      <w:keepNext/>
      <w:keepLines/>
      <w:numPr>
        <w:numId w:val="37"/>
      </w:numPr>
      <w:pBdr>
        <w:bottom w:val="double" w:sz="4" w:space="1" w:color="44546A" w:themeColor="text2"/>
      </w:pBdr>
      <w:spacing w:before="240" w:after="240" w:line="276" w:lineRule="auto"/>
      <w:outlineLvl w:val="0"/>
    </w:pPr>
    <w:rPr>
      <w:rFonts w:ascii="Candara" w:eastAsiaTheme="majorEastAsia" w:hAnsi="Candara" w:cs="Arial"/>
      <w:b/>
      <w:bCs/>
      <w:color w:val="2F5496" w:themeColor="accent1" w:themeShade="BF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A6"/>
    <w:pPr>
      <w:keepNext/>
      <w:keepLines/>
      <w:numPr>
        <w:ilvl w:val="1"/>
        <w:numId w:val="3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A6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9A6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9A6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9A6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A6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A6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A6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38"/>
  </w:style>
  <w:style w:type="paragraph" w:styleId="Footer">
    <w:name w:val="footer"/>
    <w:basedOn w:val="Normal"/>
    <w:link w:val="Foot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38"/>
  </w:style>
  <w:style w:type="character" w:styleId="PageNumber">
    <w:name w:val="page number"/>
    <w:basedOn w:val="DefaultParagraphFont"/>
    <w:rsid w:val="00443138"/>
  </w:style>
  <w:style w:type="paragraph" w:styleId="ListParagraph">
    <w:name w:val="List Paragraph"/>
    <w:basedOn w:val="Normal"/>
    <w:uiPriority w:val="34"/>
    <w:qFormat/>
    <w:rsid w:val="00443138"/>
    <w:pPr>
      <w:ind w:left="720"/>
      <w:contextualSpacing/>
      <w:jc w:val="both"/>
    </w:pPr>
    <w:rPr>
      <w:rFonts w:ascii="Times New Roman" w:eastAsiaTheme="minorEastAsia" w:hAnsi="Times New Roman"/>
      <w:sz w:val="20"/>
      <w:lang w:val="hr-HR" w:eastAsia="hr-HR"/>
    </w:rPr>
  </w:style>
  <w:style w:type="paragraph" w:styleId="NoSpacing">
    <w:name w:val="No Spacing"/>
    <w:link w:val="NoSpacingChar"/>
    <w:uiPriority w:val="1"/>
    <w:qFormat/>
    <w:rsid w:val="00443138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3138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3138"/>
    <w:pPr>
      <w:tabs>
        <w:tab w:val="left" w:pos="440"/>
        <w:tab w:val="right" w:leader="dot" w:pos="9062"/>
      </w:tabs>
      <w:spacing w:after="100"/>
      <w:jc w:val="both"/>
    </w:pPr>
    <w:rPr>
      <w:rFonts w:ascii="Times New Roman" w:eastAsiaTheme="minorEastAsia" w:hAnsi="Times New Roman"/>
      <w:b/>
      <w:smallCaps/>
      <w:noProof/>
      <w:color w:val="44546A" w:themeColor="text2"/>
      <w:sz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E1D2E"/>
    <w:rPr>
      <w:rFonts w:ascii="Candara" w:eastAsiaTheme="majorEastAsia" w:hAnsi="Candara" w:cs="Arial"/>
      <w:b/>
      <w:bCs/>
      <w:color w:val="2F5496" w:themeColor="accent1" w:themeShade="BF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9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9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9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9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2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6EDC"/>
  </w:style>
  <w:style w:type="numbering" w:customStyle="1" w:styleId="CurrentList1">
    <w:name w:val="Current List1"/>
    <w:uiPriority w:val="99"/>
    <w:rsid w:val="00FE1D2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8</Pages>
  <Words>1817</Words>
  <Characters>11921</Characters>
  <Application>Microsoft Office Word</Application>
  <DocSecurity>0</DocSecurity>
  <Lines>264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DISCIPLINSKOJ ODGOVORNOSTI DJELATNIKA</vt:lpstr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DISCIPLINSKOJ ODGOVORNOSTI DJELATNIKA</dc:title>
  <dc:creator>Daniel Bara</dc:creator>
  <cp:lastModifiedBy>Daniel Bara</cp:lastModifiedBy>
  <cp:revision>29</cp:revision>
  <cp:lastPrinted>2024-08-21T07:26:00Z</cp:lastPrinted>
  <dcterms:created xsi:type="dcterms:W3CDTF">2020-07-01T13:14:00Z</dcterms:created>
  <dcterms:modified xsi:type="dcterms:W3CDTF">2025-04-26T19:04:00Z</dcterms:modified>
</cp:coreProperties>
</file>